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51" w:rsidRDefault="00164051" w:rsidP="00164051">
      <w:pPr>
        <w:spacing w:after="0"/>
        <w:jc w:val="center"/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051" w:rsidRDefault="00164051" w:rsidP="00E763EB">
      <w:pPr>
        <w:spacing w:after="0"/>
        <w:jc w:val="center"/>
      </w:pPr>
      <w:r>
        <w:rPr>
          <w:b/>
          <w:caps/>
          <w:sz w:val="22"/>
        </w:rPr>
        <w:t>УкраЇна</w:t>
      </w:r>
    </w:p>
    <w:p w:rsidR="00164051" w:rsidRPr="00A67686" w:rsidRDefault="00164051" w:rsidP="00E763EB">
      <w:pPr>
        <w:spacing w:after="0"/>
        <w:jc w:val="center"/>
        <w:rPr>
          <w:b/>
          <w:caps/>
        </w:rPr>
      </w:pPr>
      <w:r w:rsidRPr="00A67686">
        <w:rPr>
          <w:b/>
          <w:caps/>
        </w:rPr>
        <w:t>ЯВОРІВСЬКА РАЙОННА РАДА ЛЬВІВСЬКОЇ ОБЛАСТІ</w:t>
      </w:r>
    </w:p>
    <w:p w:rsidR="00164051" w:rsidRDefault="00164051" w:rsidP="00E763EB">
      <w:pPr>
        <w:spacing w:after="0"/>
        <w:jc w:val="center"/>
      </w:pPr>
      <w:r w:rsidRPr="00117680">
        <w:t xml:space="preserve">ХХХІ сесія </w:t>
      </w:r>
      <w:r w:rsidRPr="00117680">
        <w:rPr>
          <w:lang w:val="en-US"/>
        </w:rPr>
        <w:t>V</w:t>
      </w:r>
      <w:r w:rsidRPr="00117680">
        <w:t>ІІ скликання</w:t>
      </w:r>
    </w:p>
    <w:p w:rsidR="00164051" w:rsidRPr="00117680" w:rsidRDefault="00164051" w:rsidP="00E763EB">
      <w:pPr>
        <w:spacing w:after="0"/>
        <w:jc w:val="center"/>
      </w:pPr>
      <w:r>
        <w:t>(ПОЗАЧЕРГОВА)</w:t>
      </w:r>
    </w:p>
    <w:p w:rsidR="00164051" w:rsidRPr="00164051" w:rsidRDefault="00164051" w:rsidP="00E763EB">
      <w:pPr>
        <w:spacing w:after="0"/>
        <w:jc w:val="center"/>
        <w:rPr>
          <w:b/>
          <w:caps/>
        </w:rPr>
      </w:pPr>
    </w:p>
    <w:p w:rsidR="00164051" w:rsidRDefault="00164051" w:rsidP="00E763EB">
      <w:pPr>
        <w:spacing w:after="0"/>
        <w:jc w:val="center"/>
        <w:rPr>
          <w:b/>
          <w:caps/>
          <w:sz w:val="36"/>
        </w:rPr>
      </w:pPr>
      <w:r>
        <w:rPr>
          <w:b/>
          <w:caps/>
          <w:sz w:val="36"/>
        </w:rPr>
        <w:t>РІШЕННЯ  №</w:t>
      </w:r>
      <w:r w:rsidR="00D85446">
        <w:rPr>
          <w:b/>
          <w:caps/>
          <w:sz w:val="36"/>
        </w:rPr>
        <w:t xml:space="preserve"> 578</w:t>
      </w:r>
    </w:p>
    <w:p w:rsidR="00164051" w:rsidRDefault="00D85446" w:rsidP="00164051">
      <w:pPr>
        <w:spacing w:after="0"/>
        <w:rPr>
          <w:b/>
          <w:bCs/>
          <w:sz w:val="24"/>
        </w:rPr>
      </w:pPr>
      <w:r>
        <w:rPr>
          <w:sz w:val="24"/>
        </w:rPr>
        <w:t>" 11 " лютого</w:t>
      </w:r>
      <w:r w:rsidR="00164051">
        <w:rPr>
          <w:sz w:val="24"/>
        </w:rPr>
        <w:t xml:space="preserve">  2020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4051" w:rsidRPr="00BB5683">
        <w:rPr>
          <w:b/>
          <w:sz w:val="24"/>
        </w:rPr>
        <w:t xml:space="preserve">     </w:t>
      </w:r>
      <w:r w:rsidR="00164051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4051" w:rsidRPr="00542ECE" w:rsidRDefault="00164051" w:rsidP="00164051">
      <w:pPr>
        <w:spacing w:after="0"/>
        <w:rPr>
          <w:b/>
          <w:bCs/>
          <w:sz w:val="24"/>
        </w:rPr>
      </w:pPr>
    </w:p>
    <w:p w:rsidR="00164051" w:rsidRPr="00E31014" w:rsidRDefault="00164051" w:rsidP="00164051">
      <w:pPr>
        <w:spacing w:after="0"/>
        <w:jc w:val="both"/>
      </w:pPr>
      <w:r>
        <w:rPr>
          <w:sz w:val="24"/>
        </w:rPr>
        <w:t xml:space="preserve">        м. Яворів</w:t>
      </w:r>
    </w:p>
    <w:p w:rsidR="00164051" w:rsidRDefault="00164051" w:rsidP="00164051">
      <w:pPr>
        <w:spacing w:after="0"/>
        <w:jc w:val="both"/>
        <w:rPr>
          <w:b/>
          <w:sz w:val="26"/>
          <w:szCs w:val="26"/>
        </w:rPr>
      </w:pPr>
    </w:p>
    <w:p w:rsidR="00B12BC8" w:rsidRDefault="00164051" w:rsidP="00164051">
      <w:pPr>
        <w:spacing w:after="0" w:line="240" w:lineRule="auto"/>
        <w:jc w:val="both"/>
        <w:rPr>
          <w:b/>
        </w:rPr>
      </w:pPr>
      <w:r w:rsidRPr="003732CE">
        <w:rPr>
          <w:b/>
        </w:rPr>
        <w:t>Про зве</w:t>
      </w:r>
      <w:r w:rsidR="00B12BC8">
        <w:rPr>
          <w:b/>
        </w:rPr>
        <w:t xml:space="preserve">рнення </w:t>
      </w:r>
      <w:r w:rsidRPr="00F40862">
        <w:rPr>
          <w:b/>
        </w:rPr>
        <w:t xml:space="preserve">до Кабінету Міністрів України, </w:t>
      </w:r>
    </w:p>
    <w:p w:rsidR="00B12BC8" w:rsidRDefault="00164051" w:rsidP="00164051">
      <w:pPr>
        <w:spacing w:after="0" w:line="240" w:lineRule="auto"/>
        <w:jc w:val="both"/>
        <w:rPr>
          <w:b/>
        </w:rPr>
      </w:pPr>
      <w:r w:rsidRPr="00F40862">
        <w:rPr>
          <w:b/>
        </w:rPr>
        <w:t xml:space="preserve">Національної комісії, що здійснює державне </w:t>
      </w:r>
    </w:p>
    <w:p w:rsidR="00B12BC8" w:rsidRDefault="00164051" w:rsidP="00164051">
      <w:pPr>
        <w:spacing w:after="0" w:line="240" w:lineRule="auto"/>
        <w:jc w:val="both"/>
        <w:rPr>
          <w:b/>
        </w:rPr>
      </w:pPr>
      <w:r w:rsidRPr="00F40862">
        <w:rPr>
          <w:b/>
        </w:rPr>
        <w:t xml:space="preserve">регулювання у сферах енергетики та комунальних </w:t>
      </w:r>
    </w:p>
    <w:p w:rsidR="00164051" w:rsidRDefault="00164051" w:rsidP="00164051">
      <w:pPr>
        <w:spacing w:after="0" w:line="240" w:lineRule="auto"/>
        <w:jc w:val="both"/>
        <w:rPr>
          <w:b/>
        </w:rPr>
      </w:pPr>
      <w:r w:rsidRPr="00B12BC8">
        <w:rPr>
          <w:b/>
        </w:rPr>
        <w:t xml:space="preserve">послуг  </w:t>
      </w:r>
      <w:r w:rsidR="00B12BC8" w:rsidRPr="00B12BC8">
        <w:rPr>
          <w:b/>
        </w:rPr>
        <w:t>(НКРЕКП)</w:t>
      </w:r>
      <w:r w:rsidR="00B12BC8" w:rsidRPr="00E30BF7">
        <w:t xml:space="preserve"> </w:t>
      </w:r>
      <w:r w:rsidRPr="00F40862">
        <w:rPr>
          <w:b/>
        </w:rPr>
        <w:t xml:space="preserve">щодо скасування </w:t>
      </w:r>
      <w:proofErr w:type="spellStart"/>
      <w:r w:rsidRPr="00F40862">
        <w:rPr>
          <w:b/>
        </w:rPr>
        <w:t>абонплати</w:t>
      </w:r>
      <w:proofErr w:type="spellEnd"/>
      <w:r w:rsidRPr="00F40862">
        <w:rPr>
          <w:b/>
        </w:rPr>
        <w:t xml:space="preserve"> за </w:t>
      </w:r>
    </w:p>
    <w:p w:rsidR="00164051" w:rsidRPr="00F40862" w:rsidRDefault="00164051" w:rsidP="00164051">
      <w:pPr>
        <w:spacing w:after="0" w:line="240" w:lineRule="auto"/>
        <w:jc w:val="both"/>
        <w:rPr>
          <w:b/>
        </w:rPr>
      </w:pPr>
      <w:r w:rsidRPr="00F40862">
        <w:rPr>
          <w:b/>
        </w:rPr>
        <w:t xml:space="preserve">транспортування природного газу </w:t>
      </w:r>
    </w:p>
    <w:p w:rsidR="00164051" w:rsidRPr="00F40862" w:rsidRDefault="00164051" w:rsidP="00164051">
      <w:pPr>
        <w:spacing w:after="0" w:line="240" w:lineRule="auto"/>
        <w:rPr>
          <w:b/>
        </w:rPr>
      </w:pPr>
    </w:p>
    <w:p w:rsidR="00164051" w:rsidRPr="00E30BF7" w:rsidRDefault="00164051" w:rsidP="00164051">
      <w:pPr>
        <w:spacing w:after="0" w:line="240" w:lineRule="auto"/>
        <w:jc w:val="both"/>
        <w:rPr>
          <w:szCs w:val="20"/>
        </w:rPr>
      </w:pPr>
      <w:r>
        <w:tab/>
      </w:r>
      <w:r w:rsidRPr="00E30BF7">
        <w:t xml:space="preserve">Керуючись ч.2 ст. 43 Закону України «Про місцеве самоврядування в Україні», з метою скасування рішення Національної комісії, що здійснює державне регулювання у сферах енергетики та комунальних послуг щодо запровадження </w:t>
      </w:r>
      <w:proofErr w:type="spellStart"/>
      <w:r w:rsidRPr="00E30BF7">
        <w:t>абонплати</w:t>
      </w:r>
      <w:proofErr w:type="spellEnd"/>
      <w:r w:rsidRPr="00E30BF7">
        <w:t xml:space="preserve"> за транспортування природного газу</w:t>
      </w:r>
      <w:r>
        <w:t xml:space="preserve">, </w:t>
      </w:r>
      <w:r w:rsidRPr="00E30BF7">
        <w:t xml:space="preserve">Яворівська районна рада </w:t>
      </w:r>
    </w:p>
    <w:p w:rsidR="00164051" w:rsidRPr="00E30BF7" w:rsidRDefault="00164051" w:rsidP="00164051">
      <w:pPr>
        <w:spacing w:after="0" w:line="240" w:lineRule="auto"/>
        <w:jc w:val="both"/>
      </w:pPr>
    </w:p>
    <w:p w:rsidR="00164051" w:rsidRPr="003732CE" w:rsidRDefault="00164051" w:rsidP="00164051">
      <w:pPr>
        <w:spacing w:after="0" w:line="240" w:lineRule="auto"/>
        <w:ind w:firstLine="720"/>
        <w:jc w:val="center"/>
        <w:rPr>
          <w:b/>
        </w:rPr>
      </w:pPr>
      <w:r w:rsidRPr="003732CE">
        <w:rPr>
          <w:b/>
        </w:rPr>
        <w:t>В И Р І Ш И Л А :</w:t>
      </w:r>
    </w:p>
    <w:p w:rsidR="00164051" w:rsidRPr="003732CE" w:rsidRDefault="00164051" w:rsidP="00164051">
      <w:pPr>
        <w:spacing w:after="0" w:line="240" w:lineRule="auto"/>
        <w:ind w:firstLine="720"/>
        <w:jc w:val="both"/>
        <w:rPr>
          <w:b/>
        </w:rPr>
      </w:pPr>
    </w:p>
    <w:p w:rsidR="00164051" w:rsidRDefault="00164051" w:rsidP="00164051">
      <w:pPr>
        <w:spacing w:after="0" w:line="240" w:lineRule="auto"/>
        <w:jc w:val="both"/>
      </w:pPr>
      <w:r>
        <w:tab/>
      </w:r>
      <w:r w:rsidRPr="00E30BF7">
        <w:t>1. Звернутися  до Кабінету Міністрів України,</w:t>
      </w:r>
      <w:r>
        <w:t xml:space="preserve"> </w:t>
      </w:r>
      <w:r w:rsidRPr="00E30BF7">
        <w:t xml:space="preserve">Національної комісії, що здійснює державне регулювання у сферах енергетики та комунальних послуг (НКРЕКП) щодо скасування </w:t>
      </w:r>
      <w:proofErr w:type="spellStart"/>
      <w:r w:rsidRPr="00E30BF7">
        <w:t>абонплати</w:t>
      </w:r>
      <w:proofErr w:type="spellEnd"/>
      <w:r w:rsidRPr="00E30BF7">
        <w:t xml:space="preserve"> за транспортування природного газу</w:t>
      </w:r>
      <w:r>
        <w:t xml:space="preserve"> </w:t>
      </w:r>
      <w:r w:rsidRPr="00E30BF7">
        <w:t>згідно додатку №1.</w:t>
      </w:r>
    </w:p>
    <w:p w:rsidR="00164051" w:rsidRPr="00F40862" w:rsidRDefault="00164051" w:rsidP="00164051">
      <w:pPr>
        <w:spacing w:after="0" w:line="240" w:lineRule="auto"/>
        <w:jc w:val="both"/>
      </w:pPr>
    </w:p>
    <w:p w:rsidR="00164051" w:rsidRPr="00A72A1B" w:rsidRDefault="00164051" w:rsidP="00164051">
      <w:pPr>
        <w:pStyle w:val="a3"/>
        <w:ind w:left="0"/>
        <w:jc w:val="both"/>
        <w:rPr>
          <w:szCs w:val="28"/>
        </w:rPr>
      </w:pPr>
      <w:r>
        <w:rPr>
          <w:szCs w:val="28"/>
        </w:rPr>
        <w:tab/>
        <w:t xml:space="preserve">2. Голові Яворівської районної ради (В. </w:t>
      </w:r>
      <w:proofErr w:type="spellStart"/>
      <w:r>
        <w:rPr>
          <w:szCs w:val="28"/>
        </w:rPr>
        <w:t>Сичак</w:t>
      </w:r>
      <w:proofErr w:type="spellEnd"/>
      <w:r>
        <w:rPr>
          <w:szCs w:val="28"/>
        </w:rPr>
        <w:t>) оприлюднити</w:t>
      </w:r>
      <w:r w:rsidR="00B12BC8">
        <w:rPr>
          <w:szCs w:val="28"/>
        </w:rPr>
        <w:t xml:space="preserve"> дане</w:t>
      </w:r>
      <w:r w:rsidRPr="00A72A1B">
        <w:rPr>
          <w:szCs w:val="28"/>
        </w:rPr>
        <w:t xml:space="preserve"> зверне</w:t>
      </w:r>
      <w:r>
        <w:rPr>
          <w:szCs w:val="28"/>
        </w:rPr>
        <w:t>ння у засобах масової інформації</w:t>
      </w:r>
      <w:r w:rsidRPr="00A72A1B">
        <w:rPr>
          <w:szCs w:val="28"/>
        </w:rPr>
        <w:t xml:space="preserve">. </w:t>
      </w:r>
    </w:p>
    <w:p w:rsidR="00164051" w:rsidRPr="00A72A1B" w:rsidRDefault="00164051" w:rsidP="00164051">
      <w:pPr>
        <w:pStyle w:val="a3"/>
        <w:ind w:left="1065"/>
        <w:jc w:val="both"/>
        <w:rPr>
          <w:szCs w:val="28"/>
        </w:rPr>
      </w:pPr>
    </w:p>
    <w:p w:rsidR="00164051" w:rsidRPr="003732CE" w:rsidRDefault="00164051" w:rsidP="00164051">
      <w:pPr>
        <w:pStyle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3732CE">
        <w:rPr>
          <w:sz w:val="28"/>
          <w:szCs w:val="28"/>
        </w:rPr>
        <w:t>. Контроль за виконан</w:t>
      </w:r>
      <w:r>
        <w:rPr>
          <w:sz w:val="28"/>
          <w:szCs w:val="28"/>
        </w:rPr>
        <w:t>ням рішення покласти на постійну комісію районної ради з питань промисловості, підприємництва, інфраструктури та управління майном (В. Рубай)</w:t>
      </w:r>
      <w:r w:rsidRPr="003732CE">
        <w:rPr>
          <w:sz w:val="28"/>
          <w:szCs w:val="28"/>
        </w:rPr>
        <w:t>.</w:t>
      </w:r>
    </w:p>
    <w:p w:rsidR="00164051" w:rsidRPr="003732CE" w:rsidRDefault="00164051" w:rsidP="00164051">
      <w:pPr>
        <w:spacing w:line="240" w:lineRule="auto"/>
        <w:jc w:val="both"/>
      </w:pPr>
    </w:p>
    <w:p w:rsidR="00164051" w:rsidRDefault="00164051" w:rsidP="00164051">
      <w:pPr>
        <w:spacing w:line="240" w:lineRule="auto"/>
        <w:jc w:val="both"/>
      </w:pPr>
    </w:p>
    <w:p w:rsidR="00164051" w:rsidRPr="003732CE" w:rsidRDefault="00164051" w:rsidP="00164051">
      <w:pPr>
        <w:spacing w:line="240" w:lineRule="auto"/>
        <w:jc w:val="both"/>
      </w:pPr>
    </w:p>
    <w:p w:rsidR="00164051" w:rsidRDefault="00164051" w:rsidP="00164051">
      <w:pPr>
        <w:jc w:val="both"/>
      </w:pPr>
      <w:r w:rsidRPr="003732CE">
        <w:t xml:space="preserve">Голова районної ради                                  </w:t>
      </w:r>
      <w:r>
        <w:t xml:space="preserve">                           Володимир </w:t>
      </w:r>
      <w:proofErr w:type="spellStart"/>
      <w:r w:rsidRPr="003732CE">
        <w:t>Сичак</w:t>
      </w:r>
      <w:proofErr w:type="spellEnd"/>
    </w:p>
    <w:p w:rsidR="00164051" w:rsidRPr="00567A72" w:rsidRDefault="00164051" w:rsidP="00164051">
      <w:pPr>
        <w:jc w:val="both"/>
      </w:pPr>
    </w:p>
    <w:p w:rsidR="00B12BC8" w:rsidRDefault="00B12BC8" w:rsidP="00B32C80">
      <w:pPr>
        <w:spacing w:after="0" w:line="240" w:lineRule="auto"/>
        <w:jc w:val="right"/>
      </w:pPr>
    </w:p>
    <w:p w:rsidR="00B32C80" w:rsidRDefault="00B32C80" w:rsidP="00B32C80">
      <w:pPr>
        <w:spacing w:after="0" w:line="240" w:lineRule="auto"/>
        <w:jc w:val="right"/>
      </w:pPr>
      <w:r>
        <w:lastRenderedPageBreak/>
        <w:t>Додаток № 1</w:t>
      </w:r>
    </w:p>
    <w:p w:rsidR="00B32C80" w:rsidRDefault="00B32C80" w:rsidP="00B32C80">
      <w:pPr>
        <w:spacing w:after="0" w:line="240" w:lineRule="auto"/>
        <w:jc w:val="right"/>
      </w:pPr>
      <w:r>
        <w:t>до рішення районної ради</w:t>
      </w:r>
    </w:p>
    <w:p w:rsidR="00B32C80" w:rsidRDefault="00D85446" w:rsidP="00B32C80">
      <w:pPr>
        <w:spacing w:after="0" w:line="240" w:lineRule="auto"/>
        <w:jc w:val="right"/>
      </w:pPr>
      <w:r>
        <w:t>від «11» лютого 2020 року № 578</w:t>
      </w:r>
    </w:p>
    <w:p w:rsidR="00B32C80" w:rsidRDefault="00B32C80" w:rsidP="00B32C80">
      <w:pPr>
        <w:spacing w:after="0" w:line="240" w:lineRule="auto"/>
        <w:jc w:val="right"/>
      </w:pPr>
    </w:p>
    <w:p w:rsidR="00B32C80" w:rsidRDefault="00B32C80" w:rsidP="00B32C80">
      <w:pPr>
        <w:spacing w:after="0" w:line="240" w:lineRule="auto"/>
        <w:jc w:val="center"/>
        <w:rPr>
          <w:b/>
        </w:rPr>
      </w:pPr>
    </w:p>
    <w:p w:rsidR="00B32C80" w:rsidRDefault="00B32C80" w:rsidP="00B32C80">
      <w:pPr>
        <w:spacing w:after="0" w:line="240" w:lineRule="auto"/>
        <w:jc w:val="center"/>
        <w:rPr>
          <w:b/>
        </w:rPr>
      </w:pPr>
      <w:r>
        <w:rPr>
          <w:b/>
        </w:rPr>
        <w:t>ЗВЕРНЕННЯ</w:t>
      </w:r>
    </w:p>
    <w:p w:rsidR="00B32C80" w:rsidRDefault="00641BCE" w:rsidP="00B32C80">
      <w:pPr>
        <w:spacing w:after="0" w:line="240" w:lineRule="auto"/>
        <w:jc w:val="center"/>
        <w:rPr>
          <w:b/>
        </w:rPr>
      </w:pPr>
      <w:r>
        <w:rPr>
          <w:b/>
        </w:rPr>
        <w:t>д</w:t>
      </w:r>
      <w:r w:rsidR="00B32C80">
        <w:rPr>
          <w:b/>
        </w:rPr>
        <w:t>епутатів Яворівської районної ради до Кабінету</w:t>
      </w:r>
      <w:r>
        <w:rPr>
          <w:b/>
        </w:rPr>
        <w:t xml:space="preserve"> Міністрів України,</w:t>
      </w:r>
    </w:p>
    <w:p w:rsidR="009E0176" w:rsidRDefault="00641BCE" w:rsidP="00B32C80">
      <w:pPr>
        <w:spacing w:after="0" w:line="240" w:lineRule="auto"/>
        <w:jc w:val="center"/>
        <w:rPr>
          <w:b/>
        </w:rPr>
      </w:pPr>
      <w:r w:rsidRPr="00037E74">
        <w:rPr>
          <w:b/>
        </w:rPr>
        <w:t>Н</w:t>
      </w:r>
      <w:r w:rsidR="00037E74" w:rsidRPr="00037E74">
        <w:rPr>
          <w:b/>
        </w:rPr>
        <w:t>аціональної комісії</w:t>
      </w:r>
      <w:r w:rsidRPr="00037E74">
        <w:rPr>
          <w:b/>
        </w:rPr>
        <w:t>, що здійснює державне регулювання у сферах енергетики та комунальних послуг (НКРЕКП)</w:t>
      </w:r>
      <w:r w:rsidR="009E0176">
        <w:rPr>
          <w:b/>
        </w:rPr>
        <w:t xml:space="preserve"> щодо скасування </w:t>
      </w:r>
    </w:p>
    <w:p w:rsidR="00641BCE" w:rsidRDefault="009E0176" w:rsidP="00B32C80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абонплати</w:t>
      </w:r>
      <w:proofErr w:type="spellEnd"/>
      <w:r>
        <w:rPr>
          <w:b/>
        </w:rPr>
        <w:t xml:space="preserve"> за транспортування природного газу</w:t>
      </w:r>
    </w:p>
    <w:p w:rsidR="009E0176" w:rsidRDefault="009E0176" w:rsidP="00B32C80">
      <w:pPr>
        <w:spacing w:after="0" w:line="240" w:lineRule="auto"/>
        <w:jc w:val="center"/>
        <w:rPr>
          <w:b/>
        </w:rPr>
      </w:pPr>
    </w:p>
    <w:p w:rsidR="009E0176" w:rsidRDefault="009E0176" w:rsidP="009E0176">
      <w:pPr>
        <w:spacing w:after="0" w:line="240" w:lineRule="auto"/>
        <w:jc w:val="both"/>
      </w:pPr>
      <w:r>
        <w:tab/>
        <w:t>Яворівська районна рада Львівської області, яка представляє спільні інтереси територіальних громад району</w:t>
      </w:r>
      <w:r w:rsidR="00F32DA9">
        <w:t>, висловлює свою незгоду з рішенням Національна комісії, що здійснює державне регулювання у сферах енергетики та комунальних послуг (НКРЕКП)</w:t>
      </w:r>
      <w:r w:rsidR="00C1149E">
        <w:t xml:space="preserve"> ввести з 01 січня так звану «</w:t>
      </w:r>
      <w:proofErr w:type="spellStart"/>
      <w:r w:rsidR="00C1149E">
        <w:t>абонплату</w:t>
      </w:r>
      <w:proofErr w:type="spellEnd"/>
      <w:r w:rsidR="00F32DA9">
        <w:t xml:space="preserve"> за транспортування газу»</w:t>
      </w:r>
      <w:r w:rsidR="00C1149E">
        <w:t>.</w:t>
      </w:r>
    </w:p>
    <w:p w:rsidR="00C1149E" w:rsidRDefault="007B2C3E" w:rsidP="009E0176">
      <w:pPr>
        <w:spacing w:after="0" w:line="240" w:lineRule="auto"/>
        <w:jc w:val="both"/>
      </w:pPr>
      <w:r>
        <w:tab/>
        <w:t>Депутати районної ради, як і населення району, не можуть зрозуміти «геніальності» запропонов</w:t>
      </w:r>
      <w:r w:rsidR="00865E8E">
        <w:t>аної НКРЕКП формули підрахунку</w:t>
      </w:r>
      <w:r w:rsidR="00EA1C7F">
        <w:t xml:space="preserve"> цієї </w:t>
      </w:r>
      <w:proofErr w:type="spellStart"/>
      <w:r w:rsidR="00EA1C7F">
        <w:t>абонплати</w:t>
      </w:r>
      <w:proofErr w:type="spellEnd"/>
      <w:r w:rsidR="009D5ECB">
        <w:t>, яка</w:t>
      </w:r>
      <w:r w:rsidR="00865E8E">
        <w:t xml:space="preserve"> встановлює, що</w:t>
      </w:r>
      <w:r>
        <w:t xml:space="preserve"> фактично спожитий за останній рік обсяг газу потрібно розділити на 12 місяців і помножити на спеціальний тариф за доставку.</w:t>
      </w:r>
      <w:r w:rsidR="00865E8E" w:rsidRPr="00865E8E">
        <w:t xml:space="preserve"> </w:t>
      </w:r>
      <w:r w:rsidR="00865E8E">
        <w:t xml:space="preserve">Адже елементарна логіка і здоровий глузд підказують, що </w:t>
      </w:r>
      <w:r w:rsidR="00EA1C7F">
        <w:t>такий підрахунок необхідно робити</w:t>
      </w:r>
      <w:r w:rsidR="00865E8E">
        <w:t xml:space="preserve"> за фактичними п</w:t>
      </w:r>
      <w:r w:rsidR="00EA1C7F">
        <w:t>оказниками л</w:t>
      </w:r>
      <w:r w:rsidR="004874D8">
        <w:t>ічильників</w:t>
      </w:r>
      <w:r w:rsidR="00EA1C7F">
        <w:t xml:space="preserve">. </w:t>
      </w:r>
      <w:r w:rsidR="009D5ECB">
        <w:t>Також ми губимося у здогадах ч</w:t>
      </w:r>
      <w:r w:rsidR="00865E8E">
        <w:t>ому розрахунковим періодом за спожитий газ вважається попередній місяць, а за його транспортування — минулий рік?</w:t>
      </w:r>
    </w:p>
    <w:p w:rsidR="00241215" w:rsidRDefault="009D5ECB" w:rsidP="009E0176">
      <w:pPr>
        <w:spacing w:after="0" w:line="240" w:lineRule="auto"/>
        <w:jc w:val="both"/>
      </w:pPr>
      <w:r>
        <w:tab/>
        <w:t xml:space="preserve">Не витримує жодної критики і </w:t>
      </w:r>
      <w:r w:rsidR="001523CB">
        <w:t xml:space="preserve">економічне обґрунтування та </w:t>
      </w:r>
      <w:r>
        <w:t>розмір тарифу за доставку газу, а</w:t>
      </w:r>
      <w:r w:rsidR="001523CB">
        <w:t xml:space="preserve">дже </w:t>
      </w:r>
      <w:r w:rsidR="00E26890">
        <w:t>ціни в різних</w:t>
      </w:r>
      <w:r>
        <w:t xml:space="preserve"> областях України </w:t>
      </w:r>
      <w:r w:rsidR="001523CB">
        <w:t>повинні відрізнятися і залежати</w:t>
      </w:r>
      <w:r>
        <w:t xml:space="preserve"> від протяжності мереж.</w:t>
      </w:r>
      <w:r w:rsidR="00E26890">
        <w:t xml:space="preserve"> Разом з тим, НКРЕКП  щедро обіцяє за кожен день </w:t>
      </w:r>
      <w:proofErr w:type="spellStart"/>
      <w:r w:rsidR="00E26890">
        <w:t>протермінування</w:t>
      </w:r>
      <w:proofErr w:type="spellEnd"/>
      <w:r w:rsidR="00E26890">
        <w:t xml:space="preserve"> нараховувати</w:t>
      </w:r>
      <w:r w:rsidR="00241215">
        <w:t xml:space="preserve"> пеню і </w:t>
      </w:r>
      <w:r w:rsidR="00E26890">
        <w:t xml:space="preserve"> відрізати від труби</w:t>
      </w:r>
      <w:r w:rsidR="00241215">
        <w:t xml:space="preserve"> неплатників. </w:t>
      </w:r>
    </w:p>
    <w:p w:rsidR="009D5ECB" w:rsidRDefault="00241215" w:rsidP="009E0176">
      <w:pPr>
        <w:spacing w:after="0" w:line="240" w:lineRule="auto"/>
        <w:jc w:val="both"/>
      </w:pPr>
      <w:r>
        <w:tab/>
        <w:t>Також</w:t>
      </w:r>
      <w:r w:rsidR="004874D8">
        <w:t xml:space="preserve"> громадян примушують</w:t>
      </w:r>
      <w:r w:rsidR="00406FCF">
        <w:t xml:space="preserve"> платити за доставку газу </w:t>
      </w:r>
      <w:r>
        <w:t>н</w:t>
      </w:r>
      <w:r w:rsidR="00406FCF">
        <w:t>авіть якщо блакитне паливо ними</w:t>
      </w:r>
      <w:r w:rsidR="00E26890">
        <w:t xml:space="preserve"> не використовується чи власники </w:t>
      </w:r>
      <w:r w:rsidR="001F1864">
        <w:t xml:space="preserve">вдома </w:t>
      </w:r>
      <w:r w:rsidR="00E26890">
        <w:t>в</w:t>
      </w:r>
      <w:r w:rsidR="001F1864">
        <w:t>ідсутні</w:t>
      </w:r>
      <w:r w:rsidR="00E26890">
        <w:t>.</w:t>
      </w:r>
      <w:r w:rsidR="0006070E" w:rsidRPr="0006070E">
        <w:t xml:space="preserve"> </w:t>
      </w:r>
      <w:r w:rsidR="00922AD0">
        <w:t>Причому платитимуть усі, навіть, ті, хто за свій кошт прокладав труби</w:t>
      </w:r>
      <w:r w:rsidR="008B4360">
        <w:t xml:space="preserve"> до своїх осель і підключав газ. </w:t>
      </w:r>
      <w:r w:rsidR="003175BC">
        <w:t xml:space="preserve">Саме це особливо обурює людей, адже </w:t>
      </w:r>
      <w:r w:rsidR="00547E74">
        <w:t xml:space="preserve"> підконтрольні олігархам </w:t>
      </w:r>
      <w:proofErr w:type="spellStart"/>
      <w:r w:rsidR="00547E74">
        <w:t>облгаз</w:t>
      </w:r>
      <w:r w:rsidR="003175BC">
        <w:t>и</w:t>
      </w:r>
      <w:proofErr w:type="spellEnd"/>
      <w:r w:rsidR="003175BC">
        <w:t>, які користуються</w:t>
      </w:r>
      <w:r w:rsidR="009A598B">
        <w:t xml:space="preserve"> збудованими</w:t>
      </w:r>
      <w:r w:rsidR="009A3751">
        <w:t xml:space="preserve"> за кошти</w:t>
      </w:r>
      <w:r w:rsidR="009A598B">
        <w:t xml:space="preserve"> населення </w:t>
      </w:r>
      <w:r w:rsidR="009A3751">
        <w:t xml:space="preserve">газорозподільними </w:t>
      </w:r>
      <w:r w:rsidR="009A598B">
        <w:t>мережами</w:t>
      </w:r>
      <w:r w:rsidR="00547E74">
        <w:t>, фактично не проводили</w:t>
      </w:r>
      <w:r w:rsidR="009A3751">
        <w:t xml:space="preserve"> їх не те що капітальних, а</w:t>
      </w:r>
      <w:r w:rsidR="00A64F4D">
        <w:t>ле</w:t>
      </w:r>
      <w:r w:rsidR="009A3751">
        <w:t xml:space="preserve"> й</w:t>
      </w:r>
      <w:r w:rsidR="009A598B">
        <w:t xml:space="preserve"> </w:t>
      </w:r>
      <w:r w:rsidR="00547E74">
        <w:t xml:space="preserve">поточних ремонтів (за винятком ліквідації наслідків аварій) чи </w:t>
      </w:r>
      <w:r w:rsidR="009A3751">
        <w:t xml:space="preserve">якоїсь </w:t>
      </w:r>
      <w:r w:rsidR="00547E74">
        <w:t>модерніза</w:t>
      </w:r>
      <w:r w:rsidR="009A3751">
        <w:t>ції</w:t>
      </w:r>
      <w:r w:rsidR="00547E74">
        <w:t xml:space="preserve">. </w:t>
      </w:r>
      <w:r w:rsidR="006372CF">
        <w:t>Громадяни не вірять, що</w:t>
      </w:r>
      <w:r w:rsidR="00A64F4D">
        <w:t xml:space="preserve"> тепер</w:t>
      </w:r>
      <w:r w:rsidR="008B4360">
        <w:t xml:space="preserve"> аварі</w:t>
      </w:r>
      <w:r w:rsidR="006372CF">
        <w:t xml:space="preserve">йні газові бригади на виклики </w:t>
      </w:r>
      <w:r w:rsidR="008B4360">
        <w:t xml:space="preserve"> споживачів </w:t>
      </w:r>
      <w:r w:rsidR="006372CF">
        <w:t>приїздитимуть з повним  комплектом запчастин</w:t>
      </w:r>
      <w:r w:rsidR="00C134A0">
        <w:t xml:space="preserve">, а не  </w:t>
      </w:r>
      <w:r w:rsidR="006372CF">
        <w:t>з</w:t>
      </w:r>
      <w:r w:rsidR="008B4360">
        <w:t xml:space="preserve"> вічн</w:t>
      </w:r>
      <w:r w:rsidR="00C134A0">
        <w:t>ими скаргами на недокомплект і</w:t>
      </w:r>
      <w:r w:rsidR="008B4360">
        <w:t xml:space="preserve"> вимогою-списком розхідників, які споживач мусить</w:t>
      </w:r>
      <w:r w:rsidR="006372CF">
        <w:t xml:space="preserve"> самостійно</w:t>
      </w:r>
      <w:r w:rsidR="00C134A0">
        <w:t xml:space="preserve"> придбати</w:t>
      </w:r>
      <w:r w:rsidR="008B4360">
        <w:t xml:space="preserve"> для усунення </w:t>
      </w:r>
      <w:r w:rsidR="006372CF">
        <w:t>аварії.</w:t>
      </w:r>
    </w:p>
    <w:p w:rsidR="00481AC0" w:rsidRDefault="00481AC0" w:rsidP="008A3BF1">
      <w:pPr>
        <w:spacing w:after="0" w:line="240" w:lineRule="auto"/>
        <w:jc w:val="both"/>
      </w:pPr>
      <w:r>
        <w:tab/>
        <w:t>Враховуючи вищенаведене, вимагаємо від НКРЕКП та Кабінету Міністрів України</w:t>
      </w:r>
      <w:r w:rsidR="008A3BF1">
        <w:t xml:space="preserve"> припинити цей нахабний та цинічний грабунок народу</w:t>
      </w:r>
      <w:r w:rsidR="000A42F2">
        <w:t xml:space="preserve"> та негайно</w:t>
      </w:r>
      <w:r w:rsidR="008A3BF1">
        <w:t xml:space="preserve"> </w:t>
      </w:r>
      <w:r>
        <w:t>ска</w:t>
      </w:r>
      <w:r w:rsidR="008A3BF1">
        <w:t>сувати рішення</w:t>
      </w:r>
      <w:r>
        <w:t xml:space="preserve"> про </w:t>
      </w:r>
      <w:r w:rsidR="008A3BF1">
        <w:t>запровадження так званої «</w:t>
      </w:r>
      <w:proofErr w:type="spellStart"/>
      <w:r w:rsidR="008A3BF1">
        <w:t>абонплати</w:t>
      </w:r>
      <w:proofErr w:type="spellEnd"/>
      <w:r w:rsidR="008A3BF1">
        <w:t xml:space="preserve"> за транспортування природного газу»</w:t>
      </w:r>
      <w:r w:rsidR="000A42F2">
        <w:t xml:space="preserve">, </w:t>
      </w:r>
      <w:r w:rsidR="008A3BF1">
        <w:t xml:space="preserve"> оскільки</w:t>
      </w:r>
      <w:r w:rsidR="000A42F2">
        <w:t xml:space="preserve">, на </w:t>
      </w:r>
      <w:r w:rsidR="006A78D5">
        <w:t>нашу думку, вона</w:t>
      </w:r>
      <w:r w:rsidR="000A42F2">
        <w:t xml:space="preserve"> є черговою </w:t>
      </w:r>
      <w:r>
        <w:t>спробою</w:t>
      </w:r>
      <w:r w:rsidR="004874D8">
        <w:t xml:space="preserve"> під прикриттям «європейських моделей господарювання»</w:t>
      </w:r>
      <w:r>
        <w:t xml:space="preserve"> висмоктати додаткові</w:t>
      </w:r>
      <w:r w:rsidR="008A3BF1">
        <w:t xml:space="preserve"> гроші з</w:t>
      </w:r>
      <w:r w:rsidR="006A78D5">
        <w:t xml:space="preserve"> людей до кишень</w:t>
      </w:r>
      <w:r w:rsidR="008A3BF1">
        <w:t xml:space="preserve"> газових магнатів і</w:t>
      </w:r>
      <w:r>
        <w:t xml:space="preserve"> не </w:t>
      </w:r>
      <w:proofErr w:type="spellStart"/>
      <w:r>
        <w:t>ґрунується</w:t>
      </w:r>
      <w:proofErr w:type="spellEnd"/>
      <w:r>
        <w:t xml:space="preserve"> на</w:t>
      </w:r>
      <w:r w:rsidR="008A3BF1">
        <w:t xml:space="preserve"> жодних економічних розрахунках.</w:t>
      </w:r>
    </w:p>
    <w:p w:rsidR="00C134A0" w:rsidRDefault="00C134A0" w:rsidP="008A3BF1">
      <w:pPr>
        <w:spacing w:after="0" w:line="240" w:lineRule="auto"/>
        <w:jc w:val="both"/>
      </w:pPr>
    </w:p>
    <w:p w:rsidR="00937F66" w:rsidRDefault="00937F66" w:rsidP="008A3BF1">
      <w:pPr>
        <w:spacing w:after="0" w:line="240" w:lineRule="auto"/>
        <w:jc w:val="both"/>
      </w:pPr>
      <w:r>
        <w:t xml:space="preserve">        Керуючий справами                                                       Сергій </w:t>
      </w:r>
      <w:proofErr w:type="spellStart"/>
      <w:r>
        <w:t>Сагаль</w:t>
      </w:r>
      <w:proofErr w:type="spellEnd"/>
    </w:p>
    <w:sectPr w:rsidR="00937F66" w:rsidSect="00C134A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2C80"/>
    <w:rsid w:val="0000213C"/>
    <w:rsid w:val="00037E74"/>
    <w:rsid w:val="0006070E"/>
    <w:rsid w:val="000A42F2"/>
    <w:rsid w:val="0011200C"/>
    <w:rsid w:val="001523CB"/>
    <w:rsid w:val="00164051"/>
    <w:rsid w:val="001F1864"/>
    <w:rsid w:val="00241215"/>
    <w:rsid w:val="002D601E"/>
    <w:rsid w:val="003175BC"/>
    <w:rsid w:val="00406FCF"/>
    <w:rsid w:val="00481AC0"/>
    <w:rsid w:val="004874D8"/>
    <w:rsid w:val="00547E74"/>
    <w:rsid w:val="006372CF"/>
    <w:rsid w:val="00641BCE"/>
    <w:rsid w:val="006A78D5"/>
    <w:rsid w:val="007B2C3E"/>
    <w:rsid w:val="0084168C"/>
    <w:rsid w:val="00865E8E"/>
    <w:rsid w:val="008A3BF1"/>
    <w:rsid w:val="008B4360"/>
    <w:rsid w:val="00922AD0"/>
    <w:rsid w:val="00937F66"/>
    <w:rsid w:val="009A3751"/>
    <w:rsid w:val="009A598B"/>
    <w:rsid w:val="009D5ECB"/>
    <w:rsid w:val="009E0176"/>
    <w:rsid w:val="00A13AE6"/>
    <w:rsid w:val="00A64F4D"/>
    <w:rsid w:val="00AC744D"/>
    <w:rsid w:val="00B12BC8"/>
    <w:rsid w:val="00B32C80"/>
    <w:rsid w:val="00C1149E"/>
    <w:rsid w:val="00C134A0"/>
    <w:rsid w:val="00D85446"/>
    <w:rsid w:val="00E26890"/>
    <w:rsid w:val="00E763EB"/>
    <w:rsid w:val="00EA1C7F"/>
    <w:rsid w:val="00EF506A"/>
    <w:rsid w:val="00F22721"/>
    <w:rsid w:val="00F3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64051"/>
    <w:pPr>
      <w:spacing w:after="0" w:line="240" w:lineRule="auto"/>
      <w:ind w:firstLine="720"/>
      <w:jc w:val="both"/>
    </w:pPr>
    <w:rPr>
      <w:rFonts w:eastAsia="Times New Roman"/>
      <w:color w:val="auto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64051"/>
    <w:rPr>
      <w:rFonts w:eastAsia="Times New Roman"/>
      <w:color w:val="auto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164051"/>
    <w:pPr>
      <w:spacing w:after="0" w:line="240" w:lineRule="auto"/>
      <w:ind w:left="720"/>
      <w:contextualSpacing/>
    </w:pPr>
    <w:rPr>
      <w:rFonts w:eastAsia="Times New Roman"/>
      <w:color w:val="auto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3701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5</cp:revision>
  <cp:lastPrinted>2020-02-12T08:04:00Z</cp:lastPrinted>
  <dcterms:created xsi:type="dcterms:W3CDTF">2020-02-10T07:13:00Z</dcterms:created>
  <dcterms:modified xsi:type="dcterms:W3CDTF">2020-02-12T08:04:00Z</dcterms:modified>
</cp:coreProperties>
</file>