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7E" w:rsidRDefault="00D1507E" w:rsidP="00D1507E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799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07E" w:rsidRPr="00550249" w:rsidRDefault="00D1507E" w:rsidP="00D1507E">
      <w:pPr>
        <w:jc w:val="center"/>
        <w:rPr>
          <w:sz w:val="22"/>
          <w:szCs w:val="22"/>
        </w:rPr>
      </w:pPr>
      <w:r w:rsidRPr="00550249">
        <w:rPr>
          <w:b/>
          <w:caps/>
          <w:sz w:val="22"/>
          <w:szCs w:val="22"/>
        </w:rPr>
        <w:t>УкраЇна</w:t>
      </w:r>
    </w:p>
    <w:p w:rsidR="00D1507E" w:rsidRDefault="00D1507E" w:rsidP="00D1507E">
      <w:pPr>
        <w:spacing w:before="120" w:after="120"/>
        <w:rPr>
          <w:b/>
          <w:caps/>
        </w:rPr>
      </w:pPr>
      <w:r>
        <w:rPr>
          <w:b/>
          <w:caps/>
        </w:rPr>
        <w:t xml:space="preserve">                  ЯВОРІВСЬКА РАЙОННА РАДА ЛЬВІВСЬКОЇ ОБЛАСТІ</w:t>
      </w:r>
    </w:p>
    <w:p w:rsidR="00D1507E" w:rsidRDefault="00D1507E" w:rsidP="00D1507E">
      <w:pPr>
        <w:spacing w:before="120" w:after="120"/>
      </w:pPr>
      <w:r>
        <w:t xml:space="preserve">                      </w:t>
      </w:r>
      <w:r w:rsidR="00155487">
        <w:t xml:space="preserve">                             ХХ</w:t>
      </w:r>
      <w:r>
        <w:t xml:space="preserve">Х сесія VІІ скликання                     </w:t>
      </w:r>
    </w:p>
    <w:p w:rsidR="00D1507E" w:rsidRPr="00245E07" w:rsidRDefault="00D1507E" w:rsidP="00D1507E">
      <w:pPr>
        <w:spacing w:before="120" w:after="120"/>
        <w:jc w:val="center"/>
        <w:rPr>
          <w:b/>
          <w:caps/>
          <w:sz w:val="40"/>
        </w:rPr>
      </w:pPr>
      <w:r w:rsidRPr="00245E07">
        <w:rPr>
          <w:b/>
          <w:caps/>
          <w:sz w:val="40"/>
        </w:rPr>
        <w:t>РІШЕННЯ №</w:t>
      </w:r>
      <w:r>
        <w:rPr>
          <w:b/>
          <w:caps/>
          <w:sz w:val="40"/>
        </w:rPr>
        <w:t xml:space="preserve"> </w:t>
      </w:r>
      <w:r w:rsidR="00BF15D6">
        <w:rPr>
          <w:b/>
          <w:caps/>
          <w:sz w:val="40"/>
        </w:rPr>
        <w:t>567</w:t>
      </w:r>
    </w:p>
    <w:p w:rsidR="00D1507E" w:rsidRDefault="00BF15D6" w:rsidP="00D1507E">
      <w:pPr>
        <w:spacing w:before="120" w:after="120"/>
        <w:rPr>
          <w:b/>
          <w:bCs/>
          <w:sz w:val="24"/>
        </w:rPr>
      </w:pPr>
      <w:r>
        <w:rPr>
          <w:sz w:val="24"/>
        </w:rPr>
        <w:t>« 17 » грудня</w:t>
      </w:r>
      <w:r w:rsidR="00D1507E">
        <w:rPr>
          <w:sz w:val="24"/>
        </w:rPr>
        <w:t xml:space="preserve">  2019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507E" w:rsidRDefault="00D1507E" w:rsidP="00D1507E">
      <w:pPr>
        <w:spacing w:before="120" w:after="120"/>
        <w:rPr>
          <w:sz w:val="24"/>
        </w:rPr>
      </w:pPr>
      <w:r>
        <w:rPr>
          <w:sz w:val="24"/>
        </w:rPr>
        <w:t xml:space="preserve">        м. Яворів</w:t>
      </w:r>
    </w:p>
    <w:p w:rsidR="00D1507E" w:rsidRDefault="00D1507E" w:rsidP="00D1507E">
      <w:pPr>
        <w:ind w:firstLine="720"/>
        <w:rPr>
          <w:sz w:val="24"/>
        </w:rPr>
      </w:pPr>
    </w:p>
    <w:p w:rsidR="00993C47" w:rsidRDefault="00D1507E" w:rsidP="00D1507E">
      <w:pPr>
        <w:rPr>
          <w:b/>
          <w:szCs w:val="28"/>
        </w:rPr>
      </w:pPr>
      <w:r w:rsidRPr="00D1507E">
        <w:rPr>
          <w:b/>
          <w:szCs w:val="28"/>
        </w:rPr>
        <w:t xml:space="preserve">Про звернення Президента України, </w:t>
      </w:r>
    </w:p>
    <w:p w:rsidR="00993C47" w:rsidRDefault="00D1507E" w:rsidP="00D1507E">
      <w:pPr>
        <w:rPr>
          <w:b/>
          <w:szCs w:val="28"/>
        </w:rPr>
      </w:pPr>
      <w:r w:rsidRPr="00D1507E">
        <w:rPr>
          <w:b/>
          <w:szCs w:val="28"/>
        </w:rPr>
        <w:t xml:space="preserve">Верховної Ради України, Кабінету Міністрів </w:t>
      </w:r>
    </w:p>
    <w:p w:rsidR="00993C47" w:rsidRDefault="00D1507E" w:rsidP="00D1507E">
      <w:pPr>
        <w:rPr>
          <w:b/>
          <w:szCs w:val="28"/>
        </w:rPr>
      </w:pPr>
      <w:r w:rsidRPr="00D1507E">
        <w:rPr>
          <w:b/>
          <w:szCs w:val="28"/>
        </w:rPr>
        <w:t xml:space="preserve">України, Львівської обласної ради, народного </w:t>
      </w:r>
    </w:p>
    <w:p w:rsidR="00993C47" w:rsidRDefault="00D1507E" w:rsidP="00D1507E">
      <w:pPr>
        <w:rPr>
          <w:b/>
          <w:szCs w:val="28"/>
        </w:rPr>
      </w:pPr>
      <w:r w:rsidRPr="00D1507E">
        <w:rPr>
          <w:b/>
          <w:szCs w:val="28"/>
        </w:rPr>
        <w:t xml:space="preserve">депутата України П. </w:t>
      </w:r>
      <w:proofErr w:type="spellStart"/>
      <w:r w:rsidRPr="00D1507E">
        <w:rPr>
          <w:b/>
          <w:szCs w:val="28"/>
        </w:rPr>
        <w:t>Бакунця</w:t>
      </w:r>
      <w:proofErr w:type="spellEnd"/>
      <w:r w:rsidRPr="00D1507E">
        <w:rPr>
          <w:b/>
          <w:szCs w:val="28"/>
        </w:rPr>
        <w:t xml:space="preserve"> щодо </w:t>
      </w:r>
      <w:proofErr w:type="spellStart"/>
      <w:r w:rsidRPr="00D1507E">
        <w:rPr>
          <w:b/>
          <w:szCs w:val="28"/>
        </w:rPr>
        <w:t>проголо</w:t>
      </w:r>
      <w:r w:rsidR="00993C47">
        <w:rPr>
          <w:b/>
          <w:szCs w:val="28"/>
        </w:rPr>
        <w:t>-</w:t>
      </w:r>
      <w:proofErr w:type="spellEnd"/>
    </w:p>
    <w:p w:rsidR="00993C47" w:rsidRDefault="00D1507E" w:rsidP="00D1507E">
      <w:pPr>
        <w:rPr>
          <w:b/>
          <w:szCs w:val="28"/>
        </w:rPr>
      </w:pPr>
      <w:proofErr w:type="spellStart"/>
      <w:r w:rsidRPr="00D1507E">
        <w:rPr>
          <w:b/>
          <w:szCs w:val="28"/>
        </w:rPr>
        <w:t>шення</w:t>
      </w:r>
      <w:proofErr w:type="spellEnd"/>
      <w:r w:rsidRPr="00D1507E">
        <w:rPr>
          <w:b/>
          <w:szCs w:val="28"/>
        </w:rPr>
        <w:t xml:space="preserve"> 2020 </w:t>
      </w:r>
      <w:r w:rsidR="00993C47">
        <w:rPr>
          <w:b/>
          <w:szCs w:val="28"/>
        </w:rPr>
        <w:t>р</w:t>
      </w:r>
      <w:r w:rsidRPr="00D1507E">
        <w:rPr>
          <w:b/>
          <w:szCs w:val="28"/>
        </w:rPr>
        <w:t>оку в Україні Роком Митрополита</w:t>
      </w:r>
    </w:p>
    <w:p w:rsidR="00D1507E" w:rsidRPr="00993C47" w:rsidRDefault="00D1507E" w:rsidP="00D1507E">
      <w:pPr>
        <w:rPr>
          <w:b/>
          <w:szCs w:val="28"/>
        </w:rPr>
      </w:pPr>
      <w:r w:rsidRPr="00D1507E">
        <w:rPr>
          <w:b/>
          <w:szCs w:val="28"/>
        </w:rPr>
        <w:t xml:space="preserve"> </w:t>
      </w:r>
      <w:proofErr w:type="spellStart"/>
      <w:r w:rsidRPr="00D1507E">
        <w:rPr>
          <w:b/>
          <w:szCs w:val="28"/>
        </w:rPr>
        <w:t>Андрея</w:t>
      </w:r>
      <w:proofErr w:type="spellEnd"/>
      <w:r w:rsidRPr="00D1507E">
        <w:rPr>
          <w:b/>
          <w:szCs w:val="28"/>
        </w:rPr>
        <w:t xml:space="preserve"> Шептицького</w:t>
      </w:r>
    </w:p>
    <w:p w:rsidR="00D1507E" w:rsidRPr="00D1507E" w:rsidRDefault="00D1507E" w:rsidP="00D1507E">
      <w:pPr>
        <w:jc w:val="both"/>
        <w:rPr>
          <w:b/>
          <w:szCs w:val="28"/>
        </w:rPr>
      </w:pPr>
    </w:p>
    <w:p w:rsidR="00D1507E" w:rsidRPr="000F73A2" w:rsidRDefault="00D1507E" w:rsidP="00D1507E">
      <w:pPr>
        <w:jc w:val="both"/>
        <w:rPr>
          <w:b/>
          <w:szCs w:val="28"/>
        </w:rPr>
      </w:pPr>
    </w:p>
    <w:p w:rsidR="00D1507E" w:rsidRPr="003B1860" w:rsidRDefault="00D1507E" w:rsidP="00D1507E">
      <w:pPr>
        <w:ind w:firstLine="720"/>
        <w:jc w:val="both"/>
        <w:rPr>
          <w:szCs w:val="28"/>
        </w:rPr>
      </w:pPr>
      <w:r>
        <w:rPr>
          <w:szCs w:val="28"/>
        </w:rPr>
        <w:t>Відповідно до ст. 57</w:t>
      </w:r>
      <w:r w:rsidRPr="003B1860">
        <w:rPr>
          <w:szCs w:val="28"/>
        </w:rPr>
        <w:t xml:space="preserve"> Закону України «Про міс</w:t>
      </w:r>
      <w:r>
        <w:rPr>
          <w:szCs w:val="28"/>
        </w:rPr>
        <w:t xml:space="preserve">цеве самоврядування в Україні», </w:t>
      </w:r>
      <w:r w:rsidR="00904FD8">
        <w:rPr>
          <w:szCs w:val="28"/>
        </w:rPr>
        <w:t>з метою забезпечення</w:t>
      </w:r>
      <w:r w:rsidR="00904FD8" w:rsidRPr="00904FD8">
        <w:rPr>
          <w:szCs w:val="28"/>
        </w:rPr>
        <w:t xml:space="preserve"> </w:t>
      </w:r>
      <w:r w:rsidR="00904FD8">
        <w:rPr>
          <w:szCs w:val="28"/>
        </w:rPr>
        <w:t xml:space="preserve">відзначення </w:t>
      </w:r>
      <w:r w:rsidR="003A69BD">
        <w:rPr>
          <w:szCs w:val="28"/>
        </w:rPr>
        <w:t xml:space="preserve">на державному рівні </w:t>
      </w:r>
      <w:r w:rsidR="00904FD8">
        <w:rPr>
          <w:szCs w:val="28"/>
        </w:rPr>
        <w:t>155-ї річниці</w:t>
      </w:r>
      <w:r w:rsidR="00904FD8" w:rsidRPr="00075CE7">
        <w:rPr>
          <w:szCs w:val="28"/>
        </w:rPr>
        <w:t xml:space="preserve"> народження</w:t>
      </w:r>
      <w:r w:rsidR="003A69BD" w:rsidRPr="00075CE7">
        <w:rPr>
          <w:color w:val="000000"/>
          <w:szCs w:val="28"/>
        </w:rPr>
        <w:t xml:space="preserve"> </w:t>
      </w:r>
      <w:r w:rsidR="003A69BD">
        <w:rPr>
          <w:szCs w:val="28"/>
        </w:rPr>
        <w:t>видатного українського</w:t>
      </w:r>
      <w:r w:rsidR="003A69BD" w:rsidRPr="00075CE7">
        <w:rPr>
          <w:szCs w:val="28"/>
        </w:rPr>
        <w:t xml:space="preserve"> </w:t>
      </w:r>
      <w:r w:rsidR="003A69BD">
        <w:rPr>
          <w:szCs w:val="28"/>
        </w:rPr>
        <w:t>громадського та релігійного діяча,</w:t>
      </w:r>
      <w:r w:rsidR="00904FD8">
        <w:rPr>
          <w:szCs w:val="28"/>
        </w:rPr>
        <w:t xml:space="preserve"> Митрополита </w:t>
      </w:r>
      <w:proofErr w:type="spellStart"/>
      <w:r w:rsidR="00904FD8">
        <w:rPr>
          <w:szCs w:val="28"/>
        </w:rPr>
        <w:t>Андрея</w:t>
      </w:r>
      <w:proofErr w:type="spellEnd"/>
      <w:r w:rsidR="00904FD8">
        <w:rPr>
          <w:szCs w:val="28"/>
        </w:rPr>
        <w:t xml:space="preserve"> Шептицького</w:t>
      </w:r>
      <w:r>
        <w:rPr>
          <w:szCs w:val="28"/>
        </w:rPr>
        <w:t>, Яворівська районна рада</w:t>
      </w:r>
    </w:p>
    <w:p w:rsidR="00D1507E" w:rsidRPr="003B1860" w:rsidRDefault="00D1507E" w:rsidP="00D1507E">
      <w:pPr>
        <w:ind w:firstLine="567"/>
        <w:jc w:val="center"/>
        <w:rPr>
          <w:b/>
          <w:caps/>
          <w:szCs w:val="28"/>
        </w:rPr>
      </w:pPr>
    </w:p>
    <w:p w:rsidR="00D1507E" w:rsidRPr="003B1860" w:rsidRDefault="00D1507E" w:rsidP="00D1507E">
      <w:pPr>
        <w:ind w:firstLine="567"/>
        <w:jc w:val="center"/>
        <w:rPr>
          <w:b/>
          <w:caps/>
          <w:szCs w:val="28"/>
        </w:rPr>
      </w:pPr>
      <w:r w:rsidRPr="003B1860">
        <w:rPr>
          <w:b/>
          <w:caps/>
          <w:szCs w:val="28"/>
        </w:rPr>
        <w:t>вирішила :</w:t>
      </w:r>
    </w:p>
    <w:p w:rsidR="00D1507E" w:rsidRPr="003B1860" w:rsidRDefault="00D1507E" w:rsidP="00D1507E">
      <w:pPr>
        <w:jc w:val="both"/>
        <w:rPr>
          <w:szCs w:val="28"/>
        </w:rPr>
      </w:pPr>
    </w:p>
    <w:p w:rsidR="00D1507E" w:rsidRPr="008616CD" w:rsidRDefault="00D1507E" w:rsidP="00D1507E">
      <w:pPr>
        <w:jc w:val="both"/>
      </w:pPr>
      <w:r w:rsidRPr="003B1860">
        <w:rPr>
          <w:szCs w:val="28"/>
        </w:rPr>
        <w:tab/>
      </w:r>
      <w:r w:rsidR="00F479A2">
        <w:rPr>
          <w:szCs w:val="28"/>
        </w:rPr>
        <w:t>1. Звернутися до Президента України, Верховної Ради України, Кабінету Міністрів України, Львівської обласної ради, народного депутата України П.</w:t>
      </w:r>
      <w:proofErr w:type="spellStart"/>
      <w:r w:rsidR="00F479A2">
        <w:rPr>
          <w:szCs w:val="28"/>
        </w:rPr>
        <w:t>Бакунця</w:t>
      </w:r>
      <w:proofErr w:type="spellEnd"/>
      <w:r w:rsidR="00F479A2">
        <w:rPr>
          <w:szCs w:val="28"/>
        </w:rPr>
        <w:t xml:space="preserve"> щодо проголошення 2020</w:t>
      </w:r>
      <w:r w:rsidR="00F479A2" w:rsidRPr="005F44BA">
        <w:rPr>
          <w:szCs w:val="28"/>
        </w:rPr>
        <w:t xml:space="preserve"> року в </w:t>
      </w:r>
      <w:r w:rsidR="00F479A2">
        <w:rPr>
          <w:szCs w:val="28"/>
        </w:rPr>
        <w:t xml:space="preserve">Україні Роком Митрополита </w:t>
      </w:r>
      <w:proofErr w:type="spellStart"/>
      <w:r w:rsidR="00F479A2">
        <w:rPr>
          <w:szCs w:val="28"/>
        </w:rPr>
        <w:t>Андрея</w:t>
      </w:r>
      <w:proofErr w:type="spellEnd"/>
      <w:r w:rsidR="00F479A2">
        <w:rPr>
          <w:szCs w:val="28"/>
        </w:rPr>
        <w:t xml:space="preserve"> Шептицького</w:t>
      </w:r>
      <w:r>
        <w:rPr>
          <w:szCs w:val="28"/>
        </w:rPr>
        <w:t xml:space="preserve"> </w:t>
      </w:r>
      <w:r>
        <w:rPr>
          <w:bCs/>
          <w:szCs w:val="28"/>
        </w:rPr>
        <w:t>(Звернення додається).</w:t>
      </w:r>
    </w:p>
    <w:p w:rsidR="00D1507E" w:rsidRDefault="00D1507E" w:rsidP="00D1507E">
      <w:pPr>
        <w:jc w:val="both"/>
        <w:rPr>
          <w:szCs w:val="28"/>
        </w:rPr>
      </w:pPr>
    </w:p>
    <w:p w:rsidR="00D1507E" w:rsidRPr="00876A97" w:rsidRDefault="00D1507E" w:rsidP="00D1507E">
      <w:pPr>
        <w:jc w:val="both"/>
        <w:rPr>
          <w:szCs w:val="28"/>
        </w:rPr>
      </w:pPr>
      <w:r>
        <w:rPr>
          <w:szCs w:val="28"/>
        </w:rPr>
        <w:tab/>
        <w:t>2. Голові Яворівської районної ради оприлюднити дане звернення  Яворівської районної ради відповідно до вимог Регламенту районної ради.</w:t>
      </w:r>
    </w:p>
    <w:p w:rsidR="00D1507E" w:rsidRDefault="00D1507E" w:rsidP="00D1507E">
      <w:pPr>
        <w:tabs>
          <w:tab w:val="left" w:pos="-4536"/>
        </w:tabs>
        <w:jc w:val="both"/>
        <w:rPr>
          <w:bCs/>
          <w:szCs w:val="28"/>
        </w:rPr>
      </w:pPr>
      <w:r>
        <w:rPr>
          <w:bCs/>
          <w:szCs w:val="28"/>
        </w:rPr>
        <w:t xml:space="preserve">     </w:t>
      </w:r>
      <w:r>
        <w:rPr>
          <w:bCs/>
          <w:szCs w:val="28"/>
        </w:rPr>
        <w:tab/>
        <w:t xml:space="preserve"> </w:t>
      </w:r>
    </w:p>
    <w:p w:rsidR="00D1507E" w:rsidRDefault="00D1507E" w:rsidP="00D1507E">
      <w:pPr>
        <w:tabs>
          <w:tab w:val="left" w:pos="-4536"/>
        </w:tabs>
        <w:jc w:val="both"/>
        <w:rPr>
          <w:bCs/>
          <w:szCs w:val="28"/>
        </w:rPr>
      </w:pPr>
      <w:r>
        <w:rPr>
          <w:bCs/>
          <w:szCs w:val="28"/>
        </w:rPr>
        <w:tab/>
        <w:t xml:space="preserve">3. Контроль за виконанням рішення покласти на постійну комісію районної ради з питань </w:t>
      </w:r>
      <w:r w:rsidR="00F479A2">
        <w:rPr>
          <w:bCs/>
          <w:szCs w:val="28"/>
        </w:rPr>
        <w:t xml:space="preserve">освіти, культури, спорту та туризму (Я. </w:t>
      </w:r>
      <w:proofErr w:type="spellStart"/>
      <w:r w:rsidR="00F479A2">
        <w:rPr>
          <w:bCs/>
          <w:szCs w:val="28"/>
        </w:rPr>
        <w:t>Кобиця</w:t>
      </w:r>
      <w:proofErr w:type="spellEnd"/>
      <w:r>
        <w:rPr>
          <w:bCs/>
          <w:szCs w:val="28"/>
        </w:rPr>
        <w:t>).</w:t>
      </w:r>
    </w:p>
    <w:p w:rsidR="00D1507E" w:rsidRDefault="00D1507E" w:rsidP="00D1507E">
      <w:pPr>
        <w:tabs>
          <w:tab w:val="left" w:pos="4962"/>
        </w:tabs>
        <w:jc w:val="both"/>
        <w:rPr>
          <w:bCs/>
          <w:szCs w:val="28"/>
        </w:rPr>
      </w:pPr>
    </w:p>
    <w:p w:rsidR="00D1507E" w:rsidRDefault="00D1507E" w:rsidP="00D1507E">
      <w:pPr>
        <w:tabs>
          <w:tab w:val="left" w:pos="4962"/>
        </w:tabs>
        <w:jc w:val="both"/>
      </w:pPr>
    </w:p>
    <w:p w:rsidR="00D1507E" w:rsidRDefault="00D1507E" w:rsidP="00D1507E">
      <w:pPr>
        <w:tabs>
          <w:tab w:val="left" w:pos="4962"/>
        </w:tabs>
        <w:jc w:val="both"/>
      </w:pPr>
    </w:p>
    <w:p w:rsidR="00D1507E" w:rsidRPr="00BE548B" w:rsidRDefault="00D1507E" w:rsidP="00D1507E">
      <w:pPr>
        <w:tabs>
          <w:tab w:val="left" w:pos="4962"/>
        </w:tabs>
        <w:jc w:val="both"/>
        <w:rPr>
          <w:bCs/>
          <w:szCs w:val="28"/>
        </w:rPr>
      </w:pPr>
      <w:r>
        <w:rPr>
          <w:bCs/>
          <w:szCs w:val="28"/>
        </w:rPr>
        <w:t xml:space="preserve">Голова районної ради                                                            Володимир </w:t>
      </w:r>
      <w:proofErr w:type="spellStart"/>
      <w:r>
        <w:rPr>
          <w:bCs/>
          <w:szCs w:val="28"/>
        </w:rPr>
        <w:t>Сичак</w:t>
      </w:r>
      <w:proofErr w:type="spellEnd"/>
    </w:p>
    <w:p w:rsidR="00D1507E" w:rsidRDefault="00D1507E" w:rsidP="00D1507E">
      <w:pPr>
        <w:jc w:val="right"/>
      </w:pPr>
    </w:p>
    <w:p w:rsidR="00D1507E" w:rsidRDefault="00D1507E" w:rsidP="00D1507E">
      <w:pPr>
        <w:jc w:val="right"/>
      </w:pPr>
    </w:p>
    <w:p w:rsidR="00D1507E" w:rsidRDefault="00D1507E" w:rsidP="00D1507E">
      <w:pPr>
        <w:jc w:val="right"/>
      </w:pPr>
    </w:p>
    <w:p w:rsidR="00D1507E" w:rsidRDefault="00D1507E" w:rsidP="00D1507E">
      <w:pPr>
        <w:jc w:val="right"/>
      </w:pPr>
    </w:p>
    <w:p w:rsidR="00D1507E" w:rsidRDefault="00D1507E" w:rsidP="00D1507E">
      <w:pPr>
        <w:jc w:val="right"/>
      </w:pPr>
    </w:p>
    <w:p w:rsidR="00D1507E" w:rsidRDefault="00D1507E" w:rsidP="00D1507E">
      <w:pPr>
        <w:jc w:val="right"/>
      </w:pPr>
    </w:p>
    <w:p w:rsidR="00D1507E" w:rsidRDefault="00D1507E" w:rsidP="00D1507E">
      <w:pPr>
        <w:jc w:val="right"/>
      </w:pPr>
    </w:p>
    <w:p w:rsidR="00D1507E" w:rsidRPr="00DA60F7" w:rsidRDefault="00D1507E" w:rsidP="00D1507E">
      <w:pPr>
        <w:jc w:val="right"/>
        <w:rPr>
          <w:szCs w:val="28"/>
        </w:rPr>
      </w:pPr>
      <w:r w:rsidRPr="00DA60F7">
        <w:rPr>
          <w:szCs w:val="28"/>
        </w:rPr>
        <w:lastRenderedPageBreak/>
        <w:t>Додаток № 1</w:t>
      </w:r>
    </w:p>
    <w:p w:rsidR="00D1507E" w:rsidRPr="00DA60F7" w:rsidRDefault="00D1507E" w:rsidP="00D1507E">
      <w:pPr>
        <w:jc w:val="right"/>
        <w:rPr>
          <w:szCs w:val="28"/>
        </w:rPr>
      </w:pPr>
      <w:r w:rsidRPr="00DA60F7">
        <w:rPr>
          <w:szCs w:val="28"/>
        </w:rPr>
        <w:t>до рішення районної ради</w:t>
      </w:r>
    </w:p>
    <w:p w:rsidR="00D1507E" w:rsidRPr="00DA60F7" w:rsidRDefault="00BF15D6" w:rsidP="00D1507E">
      <w:pPr>
        <w:jc w:val="right"/>
        <w:rPr>
          <w:szCs w:val="28"/>
        </w:rPr>
      </w:pPr>
      <w:r>
        <w:rPr>
          <w:szCs w:val="28"/>
        </w:rPr>
        <w:t>від «17» грудня 2019 року № 567</w:t>
      </w:r>
      <w:r w:rsidR="00D1507E" w:rsidRPr="00DA60F7">
        <w:rPr>
          <w:szCs w:val="28"/>
        </w:rPr>
        <w:t xml:space="preserve"> </w:t>
      </w:r>
    </w:p>
    <w:p w:rsidR="00D1507E" w:rsidRPr="00BE0CAC" w:rsidRDefault="00D1507E" w:rsidP="00D1507E">
      <w:pPr>
        <w:jc w:val="right"/>
        <w:rPr>
          <w:sz w:val="26"/>
          <w:szCs w:val="26"/>
        </w:rPr>
      </w:pPr>
    </w:p>
    <w:p w:rsidR="00D1507E" w:rsidRDefault="00D1507E" w:rsidP="00D1507E">
      <w:pPr>
        <w:jc w:val="right"/>
        <w:rPr>
          <w:sz w:val="26"/>
          <w:szCs w:val="26"/>
        </w:rPr>
      </w:pPr>
    </w:p>
    <w:p w:rsidR="00D1507E" w:rsidRPr="00BE0CAC" w:rsidRDefault="00D1507E" w:rsidP="00D1507E">
      <w:pPr>
        <w:jc w:val="right"/>
        <w:rPr>
          <w:sz w:val="26"/>
          <w:szCs w:val="26"/>
        </w:rPr>
      </w:pPr>
    </w:p>
    <w:p w:rsidR="00D1507E" w:rsidRPr="00BE0CAC" w:rsidRDefault="00D1507E" w:rsidP="00D1507E">
      <w:pPr>
        <w:jc w:val="both"/>
        <w:rPr>
          <w:sz w:val="26"/>
          <w:szCs w:val="26"/>
        </w:rPr>
      </w:pPr>
    </w:p>
    <w:p w:rsidR="00DA60F7" w:rsidRPr="00030AE8" w:rsidRDefault="00DA60F7" w:rsidP="00DA60F7">
      <w:pPr>
        <w:jc w:val="center"/>
        <w:rPr>
          <w:b/>
          <w:szCs w:val="28"/>
        </w:rPr>
      </w:pPr>
      <w:r w:rsidRPr="00030AE8">
        <w:rPr>
          <w:b/>
          <w:szCs w:val="28"/>
        </w:rPr>
        <w:t>ЗВЕРНЕННЯ</w:t>
      </w:r>
    </w:p>
    <w:p w:rsidR="00DA60F7" w:rsidRDefault="00DA60F7" w:rsidP="00DA60F7">
      <w:pPr>
        <w:jc w:val="center"/>
        <w:rPr>
          <w:b/>
          <w:szCs w:val="28"/>
        </w:rPr>
      </w:pPr>
      <w:r w:rsidRPr="00030AE8">
        <w:rPr>
          <w:bCs/>
          <w:szCs w:val="28"/>
        </w:rPr>
        <w:tab/>
      </w:r>
      <w:r w:rsidRPr="00030AE8">
        <w:rPr>
          <w:b/>
          <w:szCs w:val="28"/>
        </w:rPr>
        <w:t xml:space="preserve">депутатів Яворівської районної ради </w:t>
      </w:r>
      <w:bookmarkStart w:id="0" w:name="_GoBack"/>
      <w:bookmarkEnd w:id="0"/>
      <w:r w:rsidRPr="00291570">
        <w:rPr>
          <w:b/>
          <w:szCs w:val="28"/>
        </w:rPr>
        <w:t xml:space="preserve">до Президента України, </w:t>
      </w:r>
    </w:p>
    <w:p w:rsidR="00DA60F7" w:rsidRDefault="00DA60F7" w:rsidP="00DA60F7">
      <w:pPr>
        <w:jc w:val="center"/>
        <w:rPr>
          <w:b/>
          <w:szCs w:val="28"/>
        </w:rPr>
      </w:pPr>
      <w:r w:rsidRPr="00291570">
        <w:rPr>
          <w:b/>
          <w:szCs w:val="28"/>
        </w:rPr>
        <w:t xml:space="preserve">Верховної Ради України, Кабінету Міністрів України, Львівської обласної ради, народного депутата України П. </w:t>
      </w:r>
      <w:proofErr w:type="spellStart"/>
      <w:r w:rsidRPr="00291570">
        <w:rPr>
          <w:b/>
          <w:szCs w:val="28"/>
        </w:rPr>
        <w:t>Бакунця</w:t>
      </w:r>
      <w:proofErr w:type="spellEnd"/>
      <w:r w:rsidRPr="00291570">
        <w:rPr>
          <w:b/>
          <w:szCs w:val="28"/>
        </w:rPr>
        <w:t xml:space="preserve"> щодо проголошення </w:t>
      </w:r>
    </w:p>
    <w:p w:rsidR="00DA60F7" w:rsidRPr="00291570" w:rsidRDefault="00DA60F7" w:rsidP="00DA60F7">
      <w:pPr>
        <w:jc w:val="center"/>
        <w:rPr>
          <w:b/>
          <w:szCs w:val="28"/>
        </w:rPr>
      </w:pPr>
      <w:r w:rsidRPr="00291570">
        <w:rPr>
          <w:b/>
          <w:szCs w:val="28"/>
        </w:rPr>
        <w:t xml:space="preserve">2020 року в Україні Роком Митрополита </w:t>
      </w:r>
      <w:proofErr w:type="spellStart"/>
      <w:r w:rsidRPr="00291570">
        <w:rPr>
          <w:b/>
          <w:szCs w:val="28"/>
        </w:rPr>
        <w:t>Андрея</w:t>
      </w:r>
      <w:proofErr w:type="spellEnd"/>
      <w:r w:rsidRPr="00291570">
        <w:rPr>
          <w:b/>
          <w:szCs w:val="28"/>
        </w:rPr>
        <w:t xml:space="preserve"> Шептицького</w:t>
      </w:r>
    </w:p>
    <w:p w:rsidR="00DA60F7" w:rsidRDefault="00DA60F7" w:rsidP="00DA60F7">
      <w:pPr>
        <w:ind w:left="-426" w:firstLine="1134"/>
        <w:jc w:val="center"/>
        <w:rPr>
          <w:b/>
          <w:sz w:val="27"/>
          <w:szCs w:val="27"/>
        </w:rPr>
      </w:pPr>
    </w:p>
    <w:p w:rsidR="00DA60F7" w:rsidRPr="00551BC9" w:rsidRDefault="00DA60F7" w:rsidP="00DA60F7">
      <w:pPr>
        <w:jc w:val="both"/>
      </w:pPr>
      <w:r>
        <w:tab/>
        <w:t>29 липня 2020 року виповниться 155</w:t>
      </w:r>
      <w:r w:rsidRPr="00131763">
        <w:t xml:space="preserve"> років від дня народження</w:t>
      </w:r>
      <w:r>
        <w:t xml:space="preserve"> </w:t>
      </w:r>
      <w:proofErr w:type="spellStart"/>
      <w:r>
        <w:t>предстоятеля</w:t>
      </w:r>
      <w:proofErr w:type="spellEnd"/>
      <w:r>
        <w:t xml:space="preserve"> Української греко-католицької церкви, Митрополита Галицького і </w:t>
      </w:r>
      <w:proofErr w:type="spellStart"/>
      <w:r>
        <w:t>Архиєрея</w:t>
      </w:r>
      <w:proofErr w:type="spellEnd"/>
      <w:r>
        <w:t xml:space="preserve"> Львівського </w:t>
      </w:r>
      <w:proofErr w:type="spellStart"/>
      <w:r>
        <w:t>Андрея</w:t>
      </w:r>
      <w:proofErr w:type="spellEnd"/>
      <w:r>
        <w:t xml:space="preserve"> Шептицького -</w:t>
      </w:r>
      <w:r w:rsidRPr="00551BC9">
        <w:t xml:space="preserve"> видатного українського</w:t>
      </w:r>
      <w:r>
        <w:t xml:space="preserve"> релігійного,</w:t>
      </w:r>
      <w:r w:rsidRPr="00551BC9">
        <w:t xml:space="preserve"> </w:t>
      </w:r>
      <w:r>
        <w:t xml:space="preserve">громадського, політичного  </w:t>
      </w:r>
      <w:r w:rsidRPr="00551BC9">
        <w:t>діяча</w:t>
      </w:r>
      <w:r>
        <w:t xml:space="preserve"> і мецената, доктора богослов’я, філософії і права</w:t>
      </w:r>
      <w:r w:rsidRPr="00551BC9">
        <w:t xml:space="preserve">. </w:t>
      </w:r>
    </w:p>
    <w:p w:rsidR="00DA60F7" w:rsidRPr="00DA60F7" w:rsidRDefault="00DA60F7" w:rsidP="00DA60F7">
      <w:pPr>
        <w:jc w:val="both"/>
      </w:pPr>
      <w:r>
        <w:tab/>
      </w:r>
      <w:r w:rsidRPr="00DA60F7">
        <w:t xml:space="preserve">Все життя Митрополита </w:t>
      </w:r>
      <w:proofErr w:type="spellStart"/>
      <w:r w:rsidRPr="00DA60F7">
        <w:t>Андрея</w:t>
      </w:r>
      <w:proofErr w:type="spellEnd"/>
      <w:r w:rsidRPr="00DA60F7">
        <w:t xml:space="preserve"> Шептицького – яскравий приклад самовідданого служіння  людям і Церкві. Його пам’ятають як Духовного будівничого, справжнього провідника Української нації початку ХХ століття. За час свого пастирського служіння він розбудував греко-католицьку церкву як в Україні, так і за кордоном. Будучи одним із найбагатших людей Галичини, щедро спонсорував українські культурно-просвітницькі товариства, надавав стипендії молодим митцям, студентам, підтримував українську економічну діяльність, сприяв відкриттю кооперативів. Заснував </w:t>
      </w:r>
      <w:hyperlink r:id="rId7" w:tooltip="Національний музей у Львові" w:history="1">
        <w:r w:rsidRPr="00DA60F7">
          <w:rPr>
            <w:rStyle w:val="aa"/>
            <w:color w:val="auto"/>
            <w:u w:val="none"/>
          </w:rPr>
          <w:t>Національний музей у Львові</w:t>
        </w:r>
      </w:hyperlink>
      <w:r w:rsidRPr="00DA60F7">
        <w:t xml:space="preserve">, Українське наукове богословське товариство, Львівську богословську академію та низку духовних семінарій. Як Галицький митрополит був депутатом </w:t>
      </w:r>
      <w:hyperlink r:id="rId8" w:tooltip="Парламент Австрії" w:history="1">
        <w:r w:rsidRPr="00DA60F7">
          <w:rPr>
            <w:rStyle w:val="aa"/>
            <w:color w:val="auto"/>
            <w:u w:val="none"/>
          </w:rPr>
          <w:t>Віденського парламенту</w:t>
        </w:r>
      </w:hyperlink>
      <w:r w:rsidRPr="00DA60F7">
        <w:t xml:space="preserve"> та </w:t>
      </w:r>
      <w:hyperlink r:id="rId9" w:tooltip="Галицький сейм" w:history="1">
        <w:r w:rsidRPr="00DA60F7">
          <w:rPr>
            <w:rStyle w:val="aa"/>
            <w:color w:val="auto"/>
            <w:u w:val="none"/>
          </w:rPr>
          <w:t>Галицького сейму</w:t>
        </w:r>
      </w:hyperlink>
      <w:r w:rsidRPr="00DA60F7">
        <w:t xml:space="preserve">. Політик, відкритий для людей без огляду на їх походження чи суспільний статус, він різко виступав проти дискримінації українців, неодноразово захищав їх та інтереси української церкви від утисків австрійсько-польської влади. Як доктор права брав участь у підготовці  малої конституції - </w:t>
      </w:r>
      <w:hyperlink r:id="rId10" w:tooltip="Тимчасовий основний закон про державну самостійність українських земель бувшої австро-угорської монархії" w:history="1">
        <w:r w:rsidRPr="00DA60F7">
          <w:rPr>
            <w:rStyle w:val="aa"/>
            <w:color w:val="auto"/>
            <w:u w:val="none"/>
          </w:rPr>
          <w:t>«Тимчасового основного закону»</w:t>
        </w:r>
      </w:hyperlink>
      <w:r w:rsidRPr="00DA60F7">
        <w:t xml:space="preserve"> ЗУНР.</w:t>
      </w:r>
    </w:p>
    <w:p w:rsidR="00DA60F7" w:rsidRPr="00DA60F7" w:rsidRDefault="00DA60F7" w:rsidP="00DA60F7">
      <w:pPr>
        <w:jc w:val="both"/>
      </w:pPr>
      <w:r w:rsidRPr="00DA60F7">
        <w:tab/>
        <w:t xml:space="preserve">Митрополит Шептицький зіграв значну роль в історії греко-католицького чернецтва в XX столітті, є засновником багатьох українських монастирів у різних країнах світу. Є автором низки наукових праць з теології та богослов’я. Будучи главою Української греко-католицької церкви, різко виступав проти переслідування православних християн у  Польщі.  </w:t>
      </w:r>
    </w:p>
    <w:p w:rsidR="00DA60F7" w:rsidRPr="00DA60F7" w:rsidRDefault="00DA60F7" w:rsidP="00DA60F7">
      <w:pPr>
        <w:jc w:val="both"/>
      </w:pPr>
      <w:r w:rsidRPr="00DA60F7">
        <w:tab/>
        <w:t xml:space="preserve">Під час </w:t>
      </w:r>
      <w:hyperlink r:id="rId11" w:tooltip="Друга світова війна" w:history="1">
        <w:r w:rsidRPr="00DA60F7">
          <w:rPr>
            <w:rStyle w:val="aa"/>
            <w:color w:val="auto"/>
            <w:u w:val="none"/>
          </w:rPr>
          <w:t>другої світової війни</w:t>
        </w:r>
      </w:hyperlink>
      <w:r w:rsidRPr="00DA60F7">
        <w:t xml:space="preserve"> Митрополит </w:t>
      </w:r>
      <w:proofErr w:type="spellStart"/>
      <w:r w:rsidRPr="00DA60F7">
        <w:t>Андрей</w:t>
      </w:r>
      <w:proofErr w:type="spellEnd"/>
      <w:r w:rsidRPr="00DA60F7">
        <w:t xml:space="preserve">, як ніхто з інших єпископів Європи, відкрито й беззастережно виступив проти нацизму в багатьох пастирських посланнях. Двічі Владика звертався з протестом щодо нищення єврейського населення в Галичині до </w:t>
      </w:r>
      <w:proofErr w:type="spellStart"/>
      <w:r w:rsidRPr="00DA60F7">
        <w:t>рейхсфюрера</w:t>
      </w:r>
      <w:proofErr w:type="spellEnd"/>
      <w:r w:rsidRPr="00DA60F7">
        <w:t xml:space="preserve"> СС </w:t>
      </w:r>
      <w:hyperlink r:id="rId12" w:tooltip="Гіммлер" w:history="1">
        <w:proofErr w:type="spellStart"/>
        <w:r w:rsidRPr="00DA60F7">
          <w:rPr>
            <w:rStyle w:val="aa"/>
            <w:color w:val="auto"/>
            <w:u w:val="none"/>
          </w:rPr>
          <w:t>Гіммлера</w:t>
        </w:r>
        <w:proofErr w:type="spellEnd"/>
      </w:hyperlink>
      <w:r w:rsidRPr="00DA60F7">
        <w:t xml:space="preserve"> та Папи </w:t>
      </w:r>
      <w:proofErr w:type="spellStart"/>
      <w:r w:rsidRPr="00DA60F7">
        <w:t>Пія</w:t>
      </w:r>
      <w:proofErr w:type="spellEnd"/>
      <w:r w:rsidRPr="00DA60F7">
        <w:t xml:space="preserve"> ХІІ. В роки окупації Митрополит </w:t>
      </w:r>
      <w:proofErr w:type="spellStart"/>
      <w:r w:rsidRPr="00DA60F7">
        <w:t>Андрей</w:t>
      </w:r>
      <w:proofErr w:type="spellEnd"/>
      <w:r w:rsidRPr="00DA60F7">
        <w:t xml:space="preserve"> керував, а також приймав безпосередню  участь в акції порятунку євреїв від нацистських переслідувань. За згодою Шептицького значна кількість євреїв переховувалась у греко-католицьких монастирях і навіть у митрополичій резиденції. Він особисто наказав сховати </w:t>
      </w:r>
      <w:r w:rsidRPr="00DA60F7">
        <w:lastRenderedPageBreak/>
        <w:t>понад 300 єврейських дітей та цінні єврейські документи в українських монастирях, що дозволило врятувати їх від неминучої загибелі та знищення.</w:t>
      </w:r>
    </w:p>
    <w:p w:rsidR="00DA60F7" w:rsidRPr="00DA60F7" w:rsidRDefault="00DA60F7" w:rsidP="00DA60F7">
      <w:pPr>
        <w:jc w:val="both"/>
      </w:pPr>
      <w:r w:rsidRPr="00DA60F7">
        <w:tab/>
        <w:t xml:space="preserve">Таким же шляхетним, сповненим любові до Бога та ближніх, було життя та вчинки </w:t>
      </w:r>
      <w:proofErr w:type="spellStart"/>
      <w:r w:rsidRPr="00DA60F7">
        <w:t>Андрея</w:t>
      </w:r>
      <w:proofErr w:type="spellEnd"/>
      <w:r w:rsidRPr="00DA60F7">
        <w:t xml:space="preserve"> Шептицького і в роки релігійних переслідувань української церкви польською, німецькою, російською та радянською владою. Ні погрози, ні моральна наруга, не змусили його зректися своєї віри, до самої своєї  смерті митрополит був непохитним у своєму святому переконанні, залишався вірним християнським ідеалам, українському народу та його Церкві. За все своє життя Митрополит </w:t>
      </w:r>
      <w:proofErr w:type="spellStart"/>
      <w:r w:rsidRPr="00DA60F7">
        <w:t>Андрей</w:t>
      </w:r>
      <w:proofErr w:type="spellEnd"/>
      <w:r w:rsidRPr="00DA60F7">
        <w:t xml:space="preserve"> Шептицький стільки встиг зробити як для Церкви, так і для всієї української нації, скільки досі не зробив жоден церковний діяч. Його життя - це ціле явище, ціла духовна епоха.</w:t>
      </w:r>
    </w:p>
    <w:p w:rsidR="00DA60F7" w:rsidRPr="00DA60F7" w:rsidRDefault="00DA60F7" w:rsidP="00DA60F7">
      <w:pPr>
        <w:ind w:firstLine="539"/>
        <w:jc w:val="both"/>
        <w:rPr>
          <w:i/>
        </w:rPr>
      </w:pPr>
      <w:r w:rsidRPr="00DA60F7">
        <w:tab/>
        <w:t xml:space="preserve">Саме тому ми вважаємо, що владика </w:t>
      </w:r>
      <w:proofErr w:type="spellStart"/>
      <w:r w:rsidRPr="00DA60F7">
        <w:t>Андрей</w:t>
      </w:r>
      <w:proofErr w:type="spellEnd"/>
      <w:r w:rsidRPr="00DA60F7">
        <w:t xml:space="preserve"> Шептицький є тією людиною, яка сьогодні повинна стати дороговказом в українському суспільстві та вітчизняній міжнародній політиці.  Його </w:t>
      </w:r>
      <w:r w:rsidRPr="00DA60F7">
        <w:rPr>
          <w:rStyle w:val="ab"/>
          <w:i w:val="0"/>
        </w:rPr>
        <w:t xml:space="preserve">постать є надзвичайно важливою, адже  вона може стати містком для кращого порозуміння з іншими народами – поляками, євреями тощо. Саме Митрополит </w:t>
      </w:r>
      <w:proofErr w:type="spellStart"/>
      <w:r w:rsidRPr="00DA60F7">
        <w:rPr>
          <w:rStyle w:val="ab"/>
          <w:i w:val="0"/>
        </w:rPr>
        <w:t>Андрей</w:t>
      </w:r>
      <w:proofErr w:type="spellEnd"/>
      <w:r w:rsidRPr="00DA60F7">
        <w:rPr>
          <w:rStyle w:val="ab"/>
          <w:i w:val="0"/>
        </w:rPr>
        <w:t xml:space="preserve"> Шептицький, на нашу думку, може стати патроном польсько-українського та ізраїльсько-українського порозуміння.</w:t>
      </w:r>
      <w:r w:rsidRPr="00DA60F7">
        <w:rPr>
          <w:i/>
        </w:rPr>
        <w:t xml:space="preserve"> </w:t>
      </w:r>
    </w:p>
    <w:p w:rsidR="00DA60F7" w:rsidRPr="00DA60F7" w:rsidRDefault="00DA60F7" w:rsidP="00DA60F7">
      <w:pPr>
        <w:ind w:firstLine="539"/>
        <w:jc w:val="both"/>
      </w:pPr>
      <w:r w:rsidRPr="00DA60F7">
        <w:t>Його ім'я вже давно стало символом української Церкви, символом духовності нації, символом національного та духовного єднання народу. Для кожного українця ця незвичайна харизматична особистість - святий приклад для наслідування. Адже його заповіти - вчення справжньої віри і любові до свідомого християнства, свого ближнього, і національного патріотизму - заповіти на всі віки, на всі прийдешні покоління.</w:t>
      </w:r>
    </w:p>
    <w:p w:rsidR="00DA60F7" w:rsidRPr="00075CE7" w:rsidRDefault="00DA60F7" w:rsidP="00DA60F7">
      <w:pPr>
        <w:ind w:firstLine="539"/>
        <w:jc w:val="both"/>
        <w:rPr>
          <w:color w:val="000000"/>
          <w:szCs w:val="28"/>
        </w:rPr>
      </w:pPr>
      <w:r w:rsidRPr="00DA60F7">
        <w:t xml:space="preserve">Переконані, що </w:t>
      </w:r>
      <w:r w:rsidRPr="00DA60F7">
        <w:rPr>
          <w:szCs w:val="28"/>
        </w:rPr>
        <w:t xml:space="preserve">відзначення 155-ї річниці народження Митрополита </w:t>
      </w:r>
      <w:proofErr w:type="spellStart"/>
      <w:r w:rsidRPr="00DA60F7">
        <w:rPr>
          <w:szCs w:val="28"/>
        </w:rPr>
        <w:t>Андрея</w:t>
      </w:r>
      <w:proofErr w:type="spellEnd"/>
      <w:r w:rsidRPr="00DA60F7">
        <w:rPr>
          <w:szCs w:val="28"/>
        </w:rPr>
        <w:t xml:space="preserve"> Шептицького на державному рівні обумовлене значущістю його постаті для розвитку Української Держави та Церкви і дозволить належним чином вшанувати ювілей видатного українського</w:t>
      </w:r>
      <w:r w:rsidRPr="00075CE7">
        <w:rPr>
          <w:szCs w:val="28"/>
        </w:rPr>
        <w:t xml:space="preserve"> </w:t>
      </w:r>
      <w:r>
        <w:rPr>
          <w:szCs w:val="28"/>
        </w:rPr>
        <w:t>громадського та релігійного діяча</w:t>
      </w:r>
      <w:r w:rsidRPr="00075CE7">
        <w:rPr>
          <w:szCs w:val="28"/>
        </w:rPr>
        <w:t xml:space="preserve">, </w:t>
      </w:r>
      <w:r>
        <w:rPr>
          <w:szCs w:val="28"/>
        </w:rPr>
        <w:t>вченого, богослова, мецената, людини яка поклала своє життя на вівтар беззавітного служіння Богу, людям та Україні</w:t>
      </w:r>
      <w:r w:rsidRPr="00075CE7">
        <w:rPr>
          <w:color w:val="000000"/>
          <w:szCs w:val="28"/>
        </w:rPr>
        <w:t>.</w:t>
      </w:r>
    </w:p>
    <w:p w:rsidR="00DA60F7" w:rsidRPr="00075CE7" w:rsidRDefault="00DA60F7" w:rsidP="00DA60F7">
      <w:pPr>
        <w:ind w:firstLine="540"/>
        <w:jc w:val="both"/>
        <w:rPr>
          <w:color w:val="000000"/>
          <w:szCs w:val="28"/>
        </w:rPr>
      </w:pPr>
      <w:r w:rsidRPr="00075CE7">
        <w:rPr>
          <w:color w:val="000000"/>
          <w:szCs w:val="28"/>
        </w:rPr>
        <w:t>Враховуючи вищенаве</w:t>
      </w:r>
      <w:r>
        <w:rPr>
          <w:color w:val="000000"/>
          <w:szCs w:val="28"/>
        </w:rPr>
        <w:t>дене пропонуємо проголосити 2020</w:t>
      </w:r>
      <w:r w:rsidRPr="00075CE7">
        <w:rPr>
          <w:color w:val="000000"/>
          <w:szCs w:val="28"/>
        </w:rPr>
        <w:t xml:space="preserve"> рік в Ук</w:t>
      </w:r>
      <w:r>
        <w:rPr>
          <w:color w:val="000000"/>
          <w:szCs w:val="28"/>
        </w:rPr>
        <w:t xml:space="preserve">раїні </w:t>
      </w:r>
      <w:proofErr w:type="spellStart"/>
      <w:r>
        <w:rPr>
          <w:color w:val="000000"/>
          <w:szCs w:val="28"/>
        </w:rPr>
        <w:t>-Роком</w:t>
      </w:r>
      <w:proofErr w:type="spellEnd"/>
      <w:r>
        <w:rPr>
          <w:color w:val="000000"/>
          <w:szCs w:val="28"/>
        </w:rPr>
        <w:t xml:space="preserve"> Митрополита </w:t>
      </w:r>
      <w:proofErr w:type="spellStart"/>
      <w:r>
        <w:rPr>
          <w:color w:val="000000"/>
          <w:szCs w:val="28"/>
        </w:rPr>
        <w:t>Андрея</w:t>
      </w:r>
      <w:proofErr w:type="spellEnd"/>
      <w:r>
        <w:rPr>
          <w:color w:val="000000"/>
          <w:szCs w:val="28"/>
        </w:rPr>
        <w:t xml:space="preserve"> Шептицького</w:t>
      </w:r>
      <w:r w:rsidRPr="00075CE7">
        <w:rPr>
          <w:color w:val="000000"/>
          <w:szCs w:val="28"/>
        </w:rPr>
        <w:t>, розробити та затвердити план нео</w:t>
      </w:r>
      <w:r>
        <w:rPr>
          <w:color w:val="000000"/>
          <w:szCs w:val="28"/>
        </w:rPr>
        <w:t xml:space="preserve">бхідних заходів з відзначення 155-річчя Духовного Батька української нації і Пастиря Божого </w:t>
      </w:r>
      <w:proofErr w:type="spellStart"/>
      <w:r>
        <w:rPr>
          <w:color w:val="000000"/>
          <w:szCs w:val="28"/>
        </w:rPr>
        <w:t>Андрея</w:t>
      </w:r>
      <w:proofErr w:type="spellEnd"/>
      <w:r>
        <w:rPr>
          <w:color w:val="000000"/>
          <w:szCs w:val="28"/>
        </w:rPr>
        <w:t xml:space="preserve"> Шептицького</w:t>
      </w:r>
      <w:r w:rsidRPr="00075CE7">
        <w:rPr>
          <w:color w:val="000000"/>
          <w:szCs w:val="28"/>
        </w:rPr>
        <w:t>.</w:t>
      </w:r>
    </w:p>
    <w:p w:rsidR="00DA60F7" w:rsidRDefault="00DA60F7" w:rsidP="00DA60F7">
      <w:pPr>
        <w:ind w:left="-426" w:firstLine="1134"/>
        <w:jc w:val="center"/>
        <w:rPr>
          <w:b/>
          <w:sz w:val="27"/>
          <w:szCs w:val="27"/>
        </w:rPr>
      </w:pPr>
    </w:p>
    <w:p w:rsidR="00DA60F7" w:rsidRDefault="00DA60F7" w:rsidP="00DA60F7">
      <w:pPr>
        <w:ind w:left="-426" w:firstLine="1134"/>
        <w:jc w:val="center"/>
        <w:rPr>
          <w:b/>
          <w:sz w:val="27"/>
          <w:szCs w:val="27"/>
        </w:rPr>
      </w:pPr>
    </w:p>
    <w:p w:rsidR="00DA60F7" w:rsidRPr="00BF15D6" w:rsidRDefault="00DA60F7" w:rsidP="00DA60F7">
      <w:pPr>
        <w:ind w:left="-426" w:firstLine="1134"/>
        <w:jc w:val="center"/>
        <w:rPr>
          <w:b/>
          <w:szCs w:val="28"/>
        </w:rPr>
      </w:pPr>
      <w:r w:rsidRPr="00BF15D6">
        <w:rPr>
          <w:b/>
          <w:szCs w:val="28"/>
        </w:rPr>
        <w:t>Депутати Яворівської районної ради</w:t>
      </w:r>
    </w:p>
    <w:p w:rsidR="00DA60F7" w:rsidRPr="00BF15D6" w:rsidRDefault="00DA60F7" w:rsidP="00DA60F7">
      <w:pPr>
        <w:ind w:left="-426" w:firstLine="1134"/>
        <w:jc w:val="center"/>
        <w:rPr>
          <w:b/>
          <w:szCs w:val="28"/>
        </w:rPr>
      </w:pPr>
    </w:p>
    <w:p w:rsidR="00DA60F7" w:rsidRPr="00BF15D6" w:rsidRDefault="00DA60F7" w:rsidP="00DA60F7">
      <w:pPr>
        <w:ind w:left="-426" w:firstLine="1134"/>
        <w:jc w:val="center"/>
        <w:rPr>
          <w:b/>
          <w:szCs w:val="28"/>
        </w:rPr>
      </w:pPr>
    </w:p>
    <w:p w:rsidR="00DA60F7" w:rsidRPr="00BF15D6" w:rsidRDefault="00DA60F7" w:rsidP="00DA60F7">
      <w:pPr>
        <w:jc w:val="both"/>
        <w:rPr>
          <w:szCs w:val="28"/>
        </w:rPr>
      </w:pPr>
      <w:r w:rsidRPr="00BF15D6">
        <w:rPr>
          <w:szCs w:val="28"/>
        </w:rPr>
        <w:t xml:space="preserve">Керуючий справами                                                              Сергій </w:t>
      </w:r>
      <w:proofErr w:type="spellStart"/>
      <w:r w:rsidRPr="00BF15D6">
        <w:rPr>
          <w:szCs w:val="28"/>
        </w:rPr>
        <w:t>Сагаль</w:t>
      </w:r>
      <w:proofErr w:type="spellEnd"/>
    </w:p>
    <w:p w:rsidR="00DA60F7" w:rsidRDefault="00DA60F7" w:rsidP="00DA60F7">
      <w:pPr>
        <w:jc w:val="right"/>
      </w:pPr>
    </w:p>
    <w:p w:rsidR="00DA60F7" w:rsidRDefault="00DA60F7" w:rsidP="00DA60F7">
      <w:pPr>
        <w:jc w:val="right"/>
      </w:pPr>
    </w:p>
    <w:p w:rsidR="00DA60F7" w:rsidRDefault="00DA60F7" w:rsidP="00DA60F7">
      <w:pPr>
        <w:jc w:val="right"/>
      </w:pPr>
    </w:p>
    <w:p w:rsidR="00DA60F7" w:rsidRDefault="00DA60F7" w:rsidP="00DA60F7">
      <w:pPr>
        <w:jc w:val="right"/>
      </w:pPr>
    </w:p>
    <w:p w:rsidR="00DA60F7" w:rsidRDefault="00DA60F7" w:rsidP="00DA60F7">
      <w:pPr>
        <w:jc w:val="right"/>
      </w:pPr>
    </w:p>
    <w:p w:rsidR="00DA60F7" w:rsidRDefault="00DA60F7" w:rsidP="00DA60F7">
      <w:pPr>
        <w:jc w:val="right"/>
      </w:pPr>
    </w:p>
    <w:p w:rsidR="002D601E" w:rsidRDefault="002D601E"/>
    <w:sectPr w:rsidR="002D601E" w:rsidSect="00B07BA2">
      <w:headerReference w:type="even" r:id="rId13"/>
      <w:headerReference w:type="default" r:id="rId14"/>
      <w:footerReference w:type="default" r:id="rId15"/>
      <w:pgSz w:w="11907" w:h="16834" w:code="9"/>
      <w:pgMar w:top="567" w:right="567" w:bottom="567" w:left="1418" w:header="578" w:footer="57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C29" w:rsidRDefault="00736C29" w:rsidP="00513892">
      <w:r>
        <w:separator/>
      </w:r>
    </w:p>
  </w:endnote>
  <w:endnote w:type="continuationSeparator" w:id="0">
    <w:p w:rsidR="00736C29" w:rsidRDefault="00736C29" w:rsidP="00513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5A8" w:rsidRDefault="00A124D6">
    <w:pPr>
      <w:pStyle w:val="a5"/>
      <w:tabs>
        <w:tab w:val="clear" w:pos="4320"/>
        <w:tab w:val="clear" w:pos="8640"/>
        <w:tab w:val="center" w:pos="6480"/>
        <w:tab w:val="right" w:pos="9180"/>
      </w:tabs>
      <w:rPr>
        <w:sz w:val="6"/>
      </w:rPr>
    </w:pPr>
    <w:r>
      <w:rPr>
        <w:sz w:val="6"/>
      </w:rPr>
      <w:fldChar w:fldCharType="begin"/>
    </w:r>
    <w:r w:rsidR="00DA60F7">
      <w:rPr>
        <w:sz w:val="6"/>
      </w:rPr>
      <w:instrText xml:space="preserve"> FILENAME \* ROMAN\p \* LOWER </w:instrText>
    </w:r>
    <w:r>
      <w:rPr>
        <w:sz w:val="6"/>
      </w:rPr>
      <w:fldChar w:fldCharType="separate"/>
    </w:r>
    <w:r w:rsidR="00BF15D6">
      <w:rPr>
        <w:noProof/>
        <w:sz w:val="6"/>
      </w:rPr>
      <w:t>xxxvii</w:t>
    </w:r>
    <w:r>
      <w:rPr>
        <w:sz w:val="6"/>
      </w:rPr>
      <w:fldChar w:fldCharType="end"/>
    </w:r>
    <w:r w:rsidR="00DA60F7">
      <w:rPr>
        <w:sz w:val="6"/>
      </w:rPr>
      <w:t xml:space="preserve"> </w:t>
    </w:r>
    <w:r w:rsidR="00DA60F7">
      <w:rPr>
        <w:sz w:val="6"/>
      </w:rPr>
      <w:tab/>
    </w:r>
    <w:proofErr w:type="spellStart"/>
    <w:r w:rsidR="00DA60F7">
      <w:rPr>
        <w:sz w:val="6"/>
      </w:rPr>
      <w:t>saved</w:t>
    </w:r>
    <w:proofErr w:type="spellEnd"/>
    <w:r w:rsidR="00DA60F7">
      <w:rPr>
        <w:sz w:val="6"/>
      </w:rPr>
      <w:t xml:space="preserve">: </w:t>
    </w:r>
    <w:r>
      <w:rPr>
        <w:sz w:val="6"/>
      </w:rPr>
      <w:fldChar w:fldCharType="begin"/>
    </w:r>
    <w:r w:rsidR="00DA60F7">
      <w:rPr>
        <w:sz w:val="6"/>
      </w:rPr>
      <w:instrText xml:space="preserve"> SAVEDATE \@ "dd.MM.yy HH:mm" \* LOWER </w:instrText>
    </w:r>
    <w:r>
      <w:rPr>
        <w:sz w:val="6"/>
      </w:rPr>
      <w:fldChar w:fldCharType="separate"/>
    </w:r>
    <w:r w:rsidR="00BF15D6">
      <w:rPr>
        <w:noProof/>
        <w:sz w:val="6"/>
      </w:rPr>
      <w:t>12.12.19 13:06</w:t>
    </w:r>
    <w:r>
      <w:rPr>
        <w:sz w:val="6"/>
      </w:rPr>
      <w:fldChar w:fldCharType="end"/>
    </w:r>
    <w:r w:rsidR="00DA60F7">
      <w:rPr>
        <w:sz w:val="6"/>
      </w:rPr>
      <w:tab/>
    </w:r>
    <w:proofErr w:type="spellStart"/>
    <w:r w:rsidR="00DA60F7">
      <w:rPr>
        <w:sz w:val="6"/>
      </w:rPr>
      <w:t>printed</w:t>
    </w:r>
    <w:proofErr w:type="spellEnd"/>
    <w:r w:rsidR="00DA60F7">
      <w:rPr>
        <w:sz w:val="6"/>
      </w:rPr>
      <w:t xml:space="preserve">: </w:t>
    </w:r>
    <w:r>
      <w:rPr>
        <w:sz w:val="6"/>
      </w:rPr>
      <w:fldChar w:fldCharType="begin"/>
    </w:r>
    <w:r w:rsidR="00DA60F7">
      <w:rPr>
        <w:sz w:val="6"/>
      </w:rPr>
      <w:instrText xml:space="preserve"> PRINTDATE \@ "dd.MM.yy HH:mm" \* LOWER </w:instrText>
    </w:r>
    <w:r>
      <w:rPr>
        <w:sz w:val="6"/>
      </w:rPr>
      <w:fldChar w:fldCharType="separate"/>
    </w:r>
    <w:r w:rsidR="00BF15D6">
      <w:rPr>
        <w:noProof/>
        <w:sz w:val="6"/>
      </w:rPr>
      <w:t>19.12.19 14:54</w:t>
    </w:r>
    <w:r>
      <w:rPr>
        <w:sz w:val="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C29" w:rsidRDefault="00736C29" w:rsidP="00513892">
      <w:r>
        <w:separator/>
      </w:r>
    </w:p>
  </w:footnote>
  <w:footnote w:type="continuationSeparator" w:id="0">
    <w:p w:rsidR="00736C29" w:rsidRDefault="00736C29" w:rsidP="00513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5A8" w:rsidRDefault="00A124D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A60F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65A8" w:rsidRDefault="00736C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5A8" w:rsidRDefault="00A124D6">
    <w:pPr>
      <w:pStyle w:val="a3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DA60F7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BF15D6">
      <w:rPr>
        <w:rStyle w:val="a7"/>
        <w:noProof/>
        <w:sz w:val="24"/>
      </w:rPr>
      <w:t>3</w:t>
    </w:r>
    <w:r>
      <w:rPr>
        <w:rStyle w:val="a7"/>
        <w:sz w:val="24"/>
      </w:rPr>
      <w:fldChar w:fldCharType="end"/>
    </w:r>
  </w:p>
  <w:p w:rsidR="006965A8" w:rsidRDefault="00736C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07E"/>
    <w:rsid w:val="0011200C"/>
    <w:rsid w:val="00155487"/>
    <w:rsid w:val="002D601E"/>
    <w:rsid w:val="003A69BD"/>
    <w:rsid w:val="00513892"/>
    <w:rsid w:val="00736C29"/>
    <w:rsid w:val="008D6A37"/>
    <w:rsid w:val="00904FD8"/>
    <w:rsid w:val="00993C47"/>
    <w:rsid w:val="00A124D6"/>
    <w:rsid w:val="00AC744D"/>
    <w:rsid w:val="00BF15D6"/>
    <w:rsid w:val="00D1507E"/>
    <w:rsid w:val="00DA60F7"/>
    <w:rsid w:val="00ED0E95"/>
    <w:rsid w:val="00EF3C7D"/>
    <w:rsid w:val="00F4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7E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507E"/>
    <w:pPr>
      <w:tabs>
        <w:tab w:val="center" w:pos="4320"/>
        <w:tab w:val="right" w:pos="8640"/>
      </w:tabs>
    </w:pPr>
    <w:rPr>
      <w:rFonts w:ascii="Kudriashov" w:hAnsi="Kudriashov"/>
    </w:rPr>
  </w:style>
  <w:style w:type="character" w:customStyle="1" w:styleId="a4">
    <w:name w:val="Верхний колонтитул Знак"/>
    <w:basedOn w:val="a0"/>
    <w:link w:val="a3"/>
    <w:rsid w:val="00D1507E"/>
    <w:rPr>
      <w:rFonts w:ascii="Kudriashov" w:eastAsia="Times New Roman" w:hAnsi="Kudriashov"/>
      <w:color w:val="auto"/>
      <w:szCs w:val="20"/>
      <w:lang w:eastAsia="ru-RU"/>
    </w:rPr>
  </w:style>
  <w:style w:type="paragraph" w:styleId="a5">
    <w:name w:val="footer"/>
    <w:basedOn w:val="a"/>
    <w:link w:val="a6"/>
    <w:rsid w:val="00D1507E"/>
    <w:pPr>
      <w:tabs>
        <w:tab w:val="center" w:pos="4320"/>
        <w:tab w:val="right" w:pos="8640"/>
      </w:tabs>
    </w:pPr>
    <w:rPr>
      <w:rFonts w:ascii="Kudriashov" w:hAnsi="Kudriashov"/>
    </w:rPr>
  </w:style>
  <w:style w:type="character" w:customStyle="1" w:styleId="a6">
    <w:name w:val="Нижний колонтитул Знак"/>
    <w:basedOn w:val="a0"/>
    <w:link w:val="a5"/>
    <w:rsid w:val="00D1507E"/>
    <w:rPr>
      <w:rFonts w:ascii="Kudriashov" w:eastAsia="Times New Roman" w:hAnsi="Kudriashov"/>
      <w:color w:val="auto"/>
      <w:szCs w:val="20"/>
      <w:lang w:eastAsia="ru-RU"/>
    </w:rPr>
  </w:style>
  <w:style w:type="character" w:styleId="a7">
    <w:name w:val="page number"/>
    <w:basedOn w:val="a0"/>
    <w:rsid w:val="00D1507E"/>
    <w:rPr>
      <w:rFonts w:ascii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D150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507E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DA60F7"/>
    <w:rPr>
      <w:color w:val="0000FF"/>
      <w:u w:val="single"/>
    </w:rPr>
  </w:style>
  <w:style w:type="character" w:styleId="ab">
    <w:name w:val="Emphasis"/>
    <w:basedOn w:val="a0"/>
    <w:uiPriority w:val="20"/>
    <w:qFormat/>
    <w:rsid w:val="00DA60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F%D0%B0%D1%80%D0%BB%D0%B0%D0%BC%D0%B5%D0%BD%D1%82_%D0%90%D0%B2%D1%81%D1%82%D1%80%D1%96%D1%97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iki/%D0%9D%D0%B0%D1%86%D1%96%D0%BE%D0%BD%D0%B0%D0%BB%D1%8C%D0%BD%D0%B8%D0%B9_%D0%BC%D1%83%D0%B7%D0%B5%D0%B9_%D1%83_%D0%9B%D1%8C%D0%B2%D0%BE%D0%B2%D1%96" TargetMode="External"/><Relationship Id="rId12" Type="http://schemas.openxmlformats.org/officeDocument/2006/relationships/hyperlink" Target="https://uk.wikipedia.org/wiki/%D0%93%D1%96%D0%BC%D0%BC%D0%BB%D0%B5%D1%8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uk.wikipedia.org/wiki/%D0%94%D1%80%D1%83%D0%B3%D0%B0_%D1%81%D0%B2%D1%96%D1%82%D0%BE%D0%B2%D0%B0_%D0%B2%D1%96%D0%B9%D0%BD%D0%B0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uk.wikipedia.org/wiki/%D0%A2%D0%B8%D0%BC%D1%87%D0%B0%D1%81%D0%BE%D0%B2%D0%B8%D0%B9_%D0%BE%D1%81%D0%BD%D0%BE%D0%B2%D0%BD%D0%B8%D0%B9_%D0%B7%D0%B0%D0%BA%D0%BE%D0%BD_%D0%BF%D1%80%D0%BE_%D0%B4%D0%B5%D1%80%D0%B6%D0%B0%D0%B2%D0%BD%D1%83_%D1%81%D0%B0%D0%BC%D0%BE%D1%81%D1%82%D1%96%D0%B9%D0%BD%D1%96%D1%81%D1%82%D1%8C_%D1%83%D0%BA%D1%80%D0%B0%D1%97%D0%BD%D1%81%D1%8C%D0%BA%D0%B8%D1%85_%D0%B7%D0%B5%D0%BC%D0%B5%D0%BB%D1%8C_%D0%B1%D1%83%D0%B2%D1%88%D0%BE%D1%97_%D0%B0%D0%B2%D1%81%D1%82%D1%80%D0%BE-%D1%83%D0%B3%D0%BE%D1%80%D1%81%D1%8C%D0%BA%D0%BE%D1%97_%D0%BC%D0%BE%D0%BD%D0%B0%D1%80%D1%85%D1%96%D1%9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k.wikipedia.org/wiki/%D0%93%D0%B0%D0%BB%D0%B8%D1%86%D1%8C%D0%BA%D0%B8%D0%B9_%D1%81%D0%B5%D0%B9%D0%B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5540</Words>
  <Characters>3158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4</cp:revision>
  <cp:lastPrinted>2019-12-19T12:54:00Z</cp:lastPrinted>
  <dcterms:created xsi:type="dcterms:W3CDTF">2019-12-11T13:47:00Z</dcterms:created>
  <dcterms:modified xsi:type="dcterms:W3CDTF">2019-12-19T13:16:00Z</dcterms:modified>
</cp:coreProperties>
</file>